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F" w:rsidRDefault="00CA4E4F"/>
    <w:p w:rsidR="00CA4E4F" w:rsidRDefault="00CA4E4F"/>
    <w:p w:rsidR="00CA4E4F" w:rsidRDefault="00CA4E4F"/>
    <w:p w:rsidR="00CA4E4F" w:rsidRDefault="00CA4E4F"/>
    <w:p w:rsidR="00CA4E4F" w:rsidRDefault="00CA4E4F"/>
    <w:p w:rsidR="00CA4E4F" w:rsidRDefault="00A971D5"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6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0" descr="EL SAL LOG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CA4E4F"/>
    <w:p w:rsidR="00CA4E4F" w:rsidRDefault="00CA4E4F"/>
    <w:p w:rsidR="00CA4E4F" w:rsidRDefault="00CA4E4F"/>
    <w:p w:rsidR="00CA4E4F" w:rsidRDefault="00CA4E4F">
      <w:pPr>
        <w:tabs>
          <w:tab w:val="left" w:pos="3615"/>
        </w:tabs>
        <w:jc w:val="center"/>
      </w:pP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A971D5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CITY GOVERNMENT OF EL SALVADOR</w:t>
      </w: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A971D5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CA4E4F" w:rsidRDefault="00CC0F43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A971D5">
        <w:rPr>
          <w:sz w:val="32"/>
          <w:szCs w:val="32"/>
        </w:rPr>
        <w:t xml:space="preserve"> (1</w:t>
      </w:r>
      <w:r w:rsidR="00A971D5">
        <w:rPr>
          <w:sz w:val="32"/>
          <w:szCs w:val="32"/>
          <w:vertAlign w:val="superscript"/>
        </w:rPr>
        <w:t>st</w:t>
      </w:r>
      <w:r w:rsidR="00A971D5">
        <w:rPr>
          <w:sz w:val="32"/>
          <w:szCs w:val="32"/>
        </w:rPr>
        <w:t xml:space="preserve"> Edition)</w:t>
      </w: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/>
    <w:p w:rsidR="00CA4E4F" w:rsidRDefault="00CA4E4F"/>
    <w:p w:rsidR="00CA4E4F" w:rsidRDefault="00CA4E4F"/>
    <w:p w:rsidR="00CA4E4F" w:rsidRDefault="00CA4E4F"/>
    <w:p w:rsidR="00CA4E4F" w:rsidRDefault="00CA4E4F"/>
    <w:p w:rsidR="00CA4E4F" w:rsidRDefault="00A971D5"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EL SAL LOG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CA4E4F"/>
    <w:p w:rsidR="00CA4E4F" w:rsidRDefault="00CA4E4F"/>
    <w:p w:rsidR="00CA4E4F" w:rsidRDefault="00CA4E4F"/>
    <w:p w:rsidR="00CA4E4F" w:rsidRDefault="00CA4E4F">
      <w:pPr>
        <w:tabs>
          <w:tab w:val="left" w:pos="3615"/>
        </w:tabs>
        <w:jc w:val="center"/>
      </w:pP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A971D5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CITY GOVERNMENT OF EL SALVADOR</w:t>
      </w: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CC0F43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CITY SOCIAL WELFARE AND DEVELOPMENT OFFICE</w:t>
      </w: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CA4E4F">
      <w:pPr>
        <w:tabs>
          <w:tab w:val="left" w:pos="3615"/>
        </w:tabs>
        <w:jc w:val="center"/>
        <w:rPr>
          <w:sz w:val="40"/>
          <w:szCs w:val="40"/>
        </w:rPr>
      </w:pPr>
    </w:p>
    <w:p w:rsidR="00CA4E4F" w:rsidRDefault="00A971D5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CA4E4F" w:rsidRDefault="00CC0F43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A971D5">
        <w:rPr>
          <w:sz w:val="32"/>
          <w:szCs w:val="32"/>
        </w:rPr>
        <w:t xml:space="preserve"> (1</w:t>
      </w:r>
      <w:r w:rsidR="00A971D5">
        <w:rPr>
          <w:sz w:val="32"/>
          <w:szCs w:val="32"/>
          <w:vertAlign w:val="superscript"/>
        </w:rPr>
        <w:t>st</w:t>
      </w:r>
      <w:r w:rsidR="00A971D5">
        <w:rPr>
          <w:sz w:val="32"/>
          <w:szCs w:val="32"/>
        </w:rPr>
        <w:t xml:space="preserve"> Edition)</w:t>
      </w: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A971D5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3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A97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  <w:t>Mandate:</w:t>
      </w:r>
    </w:p>
    <w:p w:rsidR="00CA4E4F" w:rsidRDefault="00A971D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The City Social Welfare and Development office is mandated to serve the vulnerable and disadvantage individuals and communities with high respect regardless of their status.</w:t>
      </w:r>
    </w:p>
    <w:p w:rsidR="00CA4E4F" w:rsidRDefault="00A97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  <w:t>Vision:</w:t>
      </w:r>
    </w:p>
    <w:p w:rsidR="00CA4E4F" w:rsidRDefault="00A97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The City if El Salvador is envisioned to have a society where the poor, vulnerable and disadvantaged individuals families and communiti</w:t>
      </w:r>
      <w:r w:rsidR="00CC0F43">
        <w:rPr>
          <w:rFonts w:ascii="Arial" w:hAnsi="Arial" w:cs="Arial"/>
          <w:sz w:val="24"/>
          <w:szCs w:val="24"/>
        </w:rPr>
        <w:t xml:space="preserve">es are empowered through a </w:t>
      </w:r>
      <w:r>
        <w:rPr>
          <w:rFonts w:ascii="Arial" w:hAnsi="Arial" w:cs="Arial"/>
          <w:sz w:val="24"/>
          <w:szCs w:val="24"/>
        </w:rPr>
        <w:t xml:space="preserve">balanced agriculture and urban development by professionalizing the delivery of basic socio-economic services and infrastructure for an improved quality of life and for people total human development. </w:t>
      </w:r>
    </w:p>
    <w:p w:rsidR="00CA4E4F" w:rsidRDefault="00A97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  <w:t>Mission:</w:t>
      </w:r>
    </w:p>
    <w:p w:rsidR="00CA4E4F" w:rsidRDefault="00A97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To provide social protection and promote the rights and welfare of the poor, vulnerable and disadvantaged indivi</w:t>
      </w:r>
      <w:r w:rsidR="00CC0F43">
        <w:rPr>
          <w:rFonts w:ascii="Arial" w:hAnsi="Arial" w:cs="Arial"/>
          <w:sz w:val="24"/>
          <w:szCs w:val="24"/>
        </w:rPr>
        <w:t>duals, families and communities</w:t>
      </w:r>
    </w:p>
    <w:p w:rsidR="00CA4E4F" w:rsidRDefault="00A97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provide social development programs and socio-economic services, facilities and improved infrastructure towards pove</w:t>
      </w:r>
      <w:r w:rsidR="00CC0F43">
        <w:rPr>
          <w:rFonts w:ascii="Arial" w:hAnsi="Arial" w:cs="Arial"/>
          <w:sz w:val="24"/>
          <w:szCs w:val="24"/>
        </w:rPr>
        <w:t>rty alleviation and empowerment</w:t>
      </w:r>
    </w:p>
    <w:p w:rsidR="00CA4E4F" w:rsidRDefault="00A97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coordination with other Gas, NGOs, people's organization and other members of the civil society through a resp</w:t>
      </w:r>
      <w:r w:rsidR="00CC0F43">
        <w:rPr>
          <w:rFonts w:ascii="Arial" w:hAnsi="Arial" w:cs="Arial"/>
          <w:sz w:val="24"/>
          <w:szCs w:val="24"/>
        </w:rPr>
        <w:t>onsive administrative machinery</w:t>
      </w:r>
    </w:p>
    <w:p w:rsidR="00CA4E4F" w:rsidRDefault="00A97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</w:t>
      </w:r>
      <w:r>
        <w:rPr>
          <w:rFonts w:ascii="Arial" w:hAnsi="Arial" w:cs="Arial"/>
          <w:b/>
          <w:sz w:val="28"/>
          <w:szCs w:val="28"/>
        </w:rPr>
        <w:tab/>
        <w:t>Service Pledge:</w:t>
      </w:r>
    </w:p>
    <w:p w:rsidR="00CA4E4F" w:rsidRDefault="00A971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The City Social Welfare and Development office is committed to serve and deliver services in line with our vision and mission. We </w:t>
      </w:r>
      <w:r w:rsidR="00CC0F43">
        <w:rPr>
          <w:rFonts w:ascii="Arial" w:hAnsi="Arial" w:cs="Arial"/>
          <w:sz w:val="24"/>
          <w:szCs w:val="24"/>
        </w:rPr>
        <w:t>commit to provide dedicated manpower with good moral v</w:t>
      </w:r>
      <w:r>
        <w:rPr>
          <w:rFonts w:ascii="Arial" w:hAnsi="Arial" w:cs="Arial"/>
          <w:sz w:val="24"/>
          <w:szCs w:val="24"/>
        </w:rPr>
        <w:t>alues</w:t>
      </w:r>
    </w:p>
    <w:p w:rsidR="00CA4E4F" w:rsidRDefault="00CA4E4F">
      <w:pPr>
        <w:rPr>
          <w:b/>
          <w:sz w:val="32"/>
          <w:szCs w:val="32"/>
        </w:rPr>
      </w:pPr>
    </w:p>
    <w:p w:rsidR="00CA4E4F" w:rsidRDefault="00CA4E4F">
      <w:pPr>
        <w:rPr>
          <w:b/>
          <w:sz w:val="32"/>
          <w:szCs w:val="32"/>
        </w:rPr>
      </w:pPr>
    </w:p>
    <w:p w:rsidR="00CA4E4F" w:rsidRDefault="00CA4E4F">
      <w:pPr>
        <w:ind w:firstLine="720"/>
        <w:rPr>
          <w:sz w:val="32"/>
          <w:szCs w:val="32"/>
          <w:lang w:val="en-US"/>
        </w:rPr>
      </w:pPr>
    </w:p>
    <w:p w:rsidR="00CA4E4F" w:rsidRDefault="00CA4E4F">
      <w:pPr>
        <w:tabs>
          <w:tab w:val="left" w:pos="3615"/>
        </w:tabs>
        <w:spacing w:after="0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A4E4F" w:rsidRDefault="00A971D5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4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A971D5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 OF SERVICES</w:t>
      </w: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 – Referrals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B – Supplemental Feeding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 – Food Assistance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 – Social Pension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 – Cash Assistance</w:t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B – Social Pension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C – Supplemental feeding 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D – Medical Assistance  &amp; Burial Assistance for families in Crisis Situation 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E – Court related cases 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F – Food Assistance  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G – Aide 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H – Recreational Activity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I – Livelihood Assistance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J – Physical Rehabilitation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K – Issuance of Certificates 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L – Issuance of ID for the PWD and Senior Citizen</w:t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M – Educational assistance 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Regional/Field Office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CA4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CA4E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Provincial Office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CA4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A4E4F" w:rsidRDefault="00A971D5">
      <w:pPr>
        <w:tabs>
          <w:tab w:val="left" w:pos="7410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6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A971D5">
      <w:pPr>
        <w:tabs>
          <w:tab w:val="left" w:pos="7410"/>
        </w:tabs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Service Office</w:t>
      </w:r>
    </w:p>
    <w:p w:rsidR="00CA4E4F" w:rsidRDefault="00A971D5">
      <w:p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Service Category</w:t>
      </w:r>
    </w:p>
    <w:p w:rsidR="00CA4E4F" w:rsidRDefault="00A971D5">
      <w:pPr>
        <w:tabs>
          <w:tab w:val="left" w:pos="7410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EXTERNAL SERVICES:</w:t>
      </w:r>
    </w:p>
    <w:p w:rsidR="00CA4E4F" w:rsidRDefault="00A971D5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A – Referrals </w:t>
      </w:r>
    </w:p>
    <w:p w:rsidR="00CA4E4F" w:rsidRDefault="00A971D5">
      <w:pPr>
        <w:pStyle w:val="ListParagraph"/>
        <w:numPr>
          <w:ilvl w:val="0"/>
          <w:numId w:val="1"/>
        </w:numPr>
        <w:tabs>
          <w:tab w:val="left" w:pos="741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 cash assistance to Regional Office</w:t>
      </w:r>
    </w:p>
    <w:p w:rsidR="00CA4E4F" w:rsidRDefault="00A971D5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B – Supplemental Feeding</w:t>
      </w:r>
    </w:p>
    <w:p w:rsidR="00CA4E4F" w:rsidRDefault="00A971D5">
      <w:pPr>
        <w:pStyle w:val="ListParagraph"/>
        <w:numPr>
          <w:ilvl w:val="0"/>
          <w:numId w:val="1"/>
        </w:numPr>
        <w:tabs>
          <w:tab w:val="left" w:pos="741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Early Childhood Care and Development Children funded by DSWD Region – X</w:t>
      </w:r>
    </w:p>
    <w:p w:rsidR="00CA4E4F" w:rsidRDefault="00A971D5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C – Food Assistance</w:t>
      </w:r>
    </w:p>
    <w:p w:rsidR="00CA4E4F" w:rsidRDefault="00A971D5">
      <w:pPr>
        <w:pStyle w:val="ListParagraph"/>
        <w:numPr>
          <w:ilvl w:val="0"/>
          <w:numId w:val="1"/>
        </w:numPr>
        <w:tabs>
          <w:tab w:val="left" w:pos="741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 Families in crisis situation (funded by NGO and other National Agencies)</w:t>
      </w:r>
    </w:p>
    <w:p w:rsidR="00CA4E4F" w:rsidRDefault="00A971D5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C – Social Pension</w:t>
      </w:r>
    </w:p>
    <w:p w:rsidR="00CA4E4F" w:rsidRDefault="00A971D5">
      <w:pPr>
        <w:pStyle w:val="ListParagraph"/>
        <w:numPr>
          <w:ilvl w:val="0"/>
          <w:numId w:val="1"/>
        </w:numPr>
        <w:tabs>
          <w:tab w:val="left" w:pos="741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Social pension for Senior Citizens funded by DSWD Region - X</w:t>
      </w:r>
    </w:p>
    <w:p w:rsidR="00CA4E4F" w:rsidRDefault="00CA4E4F">
      <w:pPr>
        <w:pStyle w:val="ListParagraph"/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SERVICES:</w:t>
      </w: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spacing w:after="0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Service A – </w:t>
      </w:r>
      <w:r>
        <w:rPr>
          <w:sz w:val="28"/>
          <w:szCs w:val="32"/>
        </w:rPr>
        <w:t>Emergency Cash Assistance, Medical Assistance and Burial Assistance for families in crisis Situation.</w:t>
      </w:r>
    </w:p>
    <w:p w:rsidR="00CA4E4F" w:rsidRDefault="00CA4E4F">
      <w:pPr>
        <w:spacing w:after="0"/>
        <w:rPr>
          <w:rFonts w:ascii="Arial" w:hAnsi="Arial" w:cs="Arial"/>
          <w:b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B – Social Pension</w:t>
      </w:r>
      <w:r>
        <w:rPr>
          <w:rFonts w:ascii="Arial" w:hAnsi="Arial" w:cs="Arial"/>
          <w:b/>
          <w:sz w:val="24"/>
          <w:szCs w:val="24"/>
        </w:rPr>
        <w:tab/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Senior Citizens and funded by Local Government Unit of El Salvador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Persons with Disability funded by Local Government  Unit of El Salvador</w:t>
      </w:r>
    </w:p>
    <w:p w:rsidR="00CA4E4F" w:rsidRDefault="00A971D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C – Supplemental feeding 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Senior Citizens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Person and Children with disability funded by Local Government Unit of El Salvador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Early Childhood Care and Development Children funded by LGU El Salvador City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ind w:left="7200"/>
        <w:rPr>
          <w:rFonts w:ascii="Arial" w:hAnsi="Arial" w:cs="Arial"/>
          <w:b/>
          <w:sz w:val="24"/>
          <w:szCs w:val="24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-476885</wp:posOffset>
            </wp:positionV>
            <wp:extent cx="715010" cy="914400"/>
            <wp:effectExtent l="0" t="0" r="8890" b="0"/>
            <wp:wrapTight wrapText="bothSides">
              <wp:wrapPolygon edited="0">
                <wp:start x="8057" y="1350"/>
                <wp:lineTo x="4604" y="2700"/>
                <wp:lineTo x="0" y="6750"/>
                <wp:lineTo x="0" y="13050"/>
                <wp:lineTo x="2877" y="16650"/>
                <wp:lineTo x="8632" y="19350"/>
                <wp:lineTo x="12661" y="19350"/>
                <wp:lineTo x="18416" y="16650"/>
                <wp:lineTo x="21293" y="13050"/>
                <wp:lineTo x="21293" y="6750"/>
                <wp:lineTo x="16689" y="2700"/>
                <wp:lineTo x="13236" y="1350"/>
                <wp:lineTo x="8057" y="1350"/>
              </wp:wrapPolygon>
            </wp:wrapTight>
            <wp:docPr id="2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D – Medical Assistance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E – Court related cases 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Children in  Conflict with the Law (CICL)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adoption cases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VAW-C cases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other related law cases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F – Food Assistance  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families in crisis situation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G – Aide 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Solo parent children (educational assistance)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H – – Recreational Activity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 Early Childhood Care and Development and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Pag-Asa Youth Association of the Philippines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CA4E4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I– Livelihood Assistance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Women Association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Cooperative and 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organization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J – Physical Rehabilitation</w:t>
      </w:r>
    </w:p>
    <w:p w:rsidR="00CA4E4F" w:rsidRDefault="00CA4E4F">
      <w:pPr>
        <w:spacing w:after="0"/>
        <w:rPr>
          <w:rFonts w:ascii="Arial" w:hAnsi="Arial" w:cs="Arial"/>
          <w:b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K – Issuance of Certificate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l – Issuance of ID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Person and children with disabilities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Parent and</w:t>
      </w:r>
    </w:p>
    <w:p w:rsidR="00CA4E4F" w:rsidRDefault="00A971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Citizens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M – Educational assistance for the Youth</w:t>
      </w:r>
    </w:p>
    <w:p w:rsidR="00CA4E4F" w:rsidRDefault="00CA4E4F">
      <w:pPr>
        <w:spacing w:after="0"/>
        <w:rPr>
          <w:rFonts w:ascii="Arial" w:hAnsi="Arial" w:cs="Arial"/>
          <w:sz w:val="24"/>
          <w:szCs w:val="24"/>
        </w:rPr>
      </w:pPr>
    </w:p>
    <w:p w:rsidR="00CA4E4F" w:rsidRDefault="00A971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N –Issuance of ID for the PWD and Senior Citizen</w:t>
      </w:r>
    </w:p>
    <w:p w:rsidR="00CA4E4F" w:rsidRDefault="00CA4E4F">
      <w:pPr>
        <w:spacing w:after="0"/>
        <w:rPr>
          <w:rFonts w:ascii="Arial" w:hAnsi="Arial" w:cs="Arial"/>
          <w:b/>
          <w:sz w:val="24"/>
          <w:szCs w:val="24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CA4E4F" w:rsidRDefault="00CA4E4F">
      <w:pPr>
        <w:tabs>
          <w:tab w:val="left" w:pos="3615"/>
        </w:tabs>
        <w:spacing w:after="0"/>
        <w:rPr>
          <w:sz w:val="32"/>
          <w:szCs w:val="32"/>
        </w:rPr>
      </w:pPr>
    </w:p>
    <w:p w:rsidR="00CA4E4F" w:rsidRDefault="00A971D5">
      <w:pPr>
        <w:tabs>
          <w:tab w:val="left" w:pos="3615"/>
        </w:tabs>
        <w:spacing w:after="0"/>
        <w:ind w:left="643" w:hangingChars="200" w:hanging="643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13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  <w:lang w:val="en-US"/>
        </w:rPr>
        <w:t xml:space="preserve">    ISSUANCE OF SOCIAL CASE STUDY/CASE SUMMARY/SOCIAL WELFARE INTAKE (Referral)</w:t>
      </w:r>
    </w:p>
    <w:p w:rsidR="00CA4E4F" w:rsidRDefault="00A971D5" w:rsidP="00CC0F43">
      <w:pPr>
        <w:tabs>
          <w:tab w:val="left" w:pos="3615"/>
        </w:tabs>
        <w:spacing w:after="0"/>
        <w:ind w:left="482" w:hangingChars="200" w:hanging="482"/>
        <w:rPr>
          <w:b/>
          <w:sz w:val="24"/>
          <w:szCs w:val="32"/>
          <w:lang w:val="en-US"/>
        </w:rPr>
      </w:pPr>
      <w:r w:rsidRPr="00CC0F43">
        <w:rPr>
          <w:b/>
          <w:sz w:val="24"/>
          <w:szCs w:val="32"/>
          <w:lang w:val="en-US"/>
        </w:rPr>
        <w:t>Description of the Service</w:t>
      </w:r>
      <w:r w:rsidR="00CC0F43">
        <w:rPr>
          <w:sz w:val="24"/>
          <w:szCs w:val="32"/>
          <w:lang w:val="en-US"/>
        </w:rPr>
        <w:t>: This Document</w:t>
      </w:r>
      <w:r>
        <w:rPr>
          <w:sz w:val="24"/>
          <w:szCs w:val="32"/>
          <w:lang w:val="en-US"/>
        </w:rPr>
        <w:t xml:space="preserve"> is granted to client/person in crisis situation to avail of </w:t>
      </w:r>
      <w:r w:rsidR="00CC0F43">
        <w:rPr>
          <w:sz w:val="24"/>
          <w:szCs w:val="32"/>
          <w:lang w:val="en-US"/>
        </w:rPr>
        <w:t>assistance from government and n</w:t>
      </w:r>
      <w:r>
        <w:rPr>
          <w:sz w:val="24"/>
          <w:szCs w:val="32"/>
          <w:lang w:val="en-US"/>
        </w:rPr>
        <w:t>on-government agencies.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895"/>
        <w:gridCol w:w="1500"/>
        <w:gridCol w:w="1377"/>
        <w:gridCol w:w="1317"/>
        <w:gridCol w:w="2834"/>
      </w:tblGrid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</w:p>
        </w:tc>
      </w:tr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PERSON IN CRISIS SITUATION</w:t>
            </w:r>
          </w:p>
        </w:tc>
      </w:tr>
      <w:tr w:rsidR="00CA4E4F">
        <w:tc>
          <w:tcPr>
            <w:tcW w:w="4395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528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2522"/>
        </w:trPr>
        <w:tc>
          <w:tcPr>
            <w:tcW w:w="4395" w:type="dxa"/>
            <w:gridSpan w:val="2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Secure any of the following as needed: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Barangay Certificate of Indigency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 Death certificate 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Medical abstract, Hospital final bill, doctor's prescription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528" w:type="dxa"/>
            <w:gridSpan w:val="3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City Civil Registrar/MCR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CHO/Attending Physician/Hospital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4E4F">
        <w:tc>
          <w:tcPr>
            <w:tcW w:w="2895" w:type="dxa"/>
            <w:vAlign w:val="center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CLIENT STEPS</w:t>
            </w:r>
          </w:p>
        </w:tc>
        <w:tc>
          <w:tcPr>
            <w:tcW w:w="1500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AGENCY ACTIONS</w:t>
            </w:r>
          </w:p>
        </w:tc>
        <w:tc>
          <w:tcPr>
            <w:tcW w:w="1377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>FEES TO BE PAID</w:t>
            </w:r>
          </w:p>
        </w:tc>
        <w:tc>
          <w:tcPr>
            <w:tcW w:w="1317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>PROCESSING TIME</w:t>
            </w:r>
          </w:p>
        </w:tc>
        <w:tc>
          <w:tcPr>
            <w:tcW w:w="2834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 RESPONSIBLE</w:t>
            </w:r>
          </w:p>
        </w:tc>
      </w:tr>
      <w:tr w:rsidR="00CA4E4F">
        <w:trPr>
          <w:trHeight w:val="4031"/>
        </w:trPr>
        <w:tc>
          <w:tcPr>
            <w:tcW w:w="2895" w:type="dxa"/>
          </w:tcPr>
          <w:p w:rsidR="00CA4E4F" w:rsidRDefault="00A971D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Client will request CSWD personnel for social case study/ case summary</w:t>
            </w: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</w:tcPr>
          <w:p w:rsidR="00CA4E4F" w:rsidRDefault="00CC0F43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 I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nterview the client for social case study/ case summary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5-15 minutes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Lilibeth Bailado,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Hera Mae Batutay,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SWA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Frecyll Tanoy,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Romulo Teoppe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LiLibeth T. Bailado, RSW</w:t>
            </w:r>
          </w:p>
        </w:tc>
      </w:tr>
      <w:tr w:rsidR="00CA4E4F">
        <w:trPr>
          <w:trHeight w:val="2412"/>
        </w:trPr>
        <w:tc>
          <w:tcPr>
            <w:tcW w:w="2895" w:type="dxa"/>
          </w:tcPr>
          <w:p w:rsidR="00CA4E4F" w:rsidRDefault="00CC0F4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Receive social case study and affix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 signature on the logbook to acknowledge receipt</w:t>
            </w:r>
          </w:p>
        </w:tc>
        <w:tc>
          <w:tcPr>
            <w:tcW w:w="1500" w:type="dxa"/>
          </w:tcPr>
          <w:p w:rsidR="00CA4E4F" w:rsidRDefault="00CC0F43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Record on logbook for client’s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 signature and release the  documents needed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317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minutes </w:t>
            </w:r>
          </w:p>
        </w:tc>
        <w:tc>
          <w:tcPr>
            <w:tcW w:w="2834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Nico Jose Fernandez, RSW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Romulo Teoppe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LiLibeth T. Bailado, RSW</w:t>
            </w:r>
          </w:p>
        </w:tc>
      </w:tr>
    </w:tbl>
    <w:p w:rsidR="00CA4E4F" w:rsidRDefault="00A971D5">
      <w:pPr>
        <w:tabs>
          <w:tab w:val="left" w:pos="3615"/>
        </w:tabs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CA4E4F" w:rsidRDefault="00A971D5">
      <w:pPr>
        <w:tabs>
          <w:tab w:val="left" w:pos="3615"/>
        </w:tabs>
        <w:spacing w:after="0"/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-589280</wp:posOffset>
            </wp:positionV>
            <wp:extent cx="715010" cy="762000"/>
            <wp:effectExtent l="0" t="0" r="8890" b="0"/>
            <wp:wrapTight wrapText="bothSides">
              <wp:wrapPolygon edited="0">
                <wp:start x="8057" y="1080"/>
                <wp:lineTo x="0" y="3780"/>
                <wp:lineTo x="0" y="13500"/>
                <wp:lineTo x="4604" y="18360"/>
                <wp:lineTo x="7481" y="19440"/>
                <wp:lineTo x="13812" y="19440"/>
                <wp:lineTo x="16689" y="18360"/>
                <wp:lineTo x="21293" y="13500"/>
                <wp:lineTo x="21293" y="3780"/>
                <wp:lineTo x="13236" y="1080"/>
                <wp:lineTo x="8057" y="1080"/>
              </wp:wrapPolygon>
            </wp:wrapTight>
            <wp:docPr id="8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>2. ISSUANCE OF CERTIFICATE OF INDIGENCY</w:t>
      </w:r>
    </w:p>
    <w:p w:rsidR="00CA4E4F" w:rsidRDefault="00A971D5">
      <w:pPr>
        <w:tabs>
          <w:tab w:val="left" w:pos="3615"/>
        </w:tabs>
        <w:spacing w:after="0"/>
        <w:rPr>
          <w:b/>
          <w:sz w:val="24"/>
          <w:szCs w:val="32"/>
          <w:lang w:val="en-US"/>
        </w:rPr>
      </w:pPr>
      <w:r w:rsidRPr="00CC0F43">
        <w:rPr>
          <w:b/>
          <w:sz w:val="24"/>
          <w:szCs w:val="32"/>
          <w:lang w:val="en-US"/>
        </w:rPr>
        <w:t>Description of the service</w:t>
      </w:r>
      <w:r>
        <w:rPr>
          <w:sz w:val="24"/>
          <w:szCs w:val="32"/>
          <w:lang w:val="en-US"/>
        </w:rPr>
        <w:t xml:space="preserve">:  </w:t>
      </w:r>
      <w:r w:rsidR="00CC0F43">
        <w:rPr>
          <w:b/>
          <w:sz w:val="24"/>
          <w:szCs w:val="32"/>
          <w:lang w:val="en-US"/>
        </w:rPr>
        <w:t>This document</w:t>
      </w:r>
      <w:r>
        <w:rPr>
          <w:b/>
          <w:sz w:val="24"/>
          <w:szCs w:val="32"/>
          <w:lang w:val="en-US"/>
        </w:rPr>
        <w:t xml:space="preserve"> is issued to client/person in crisis situation to avail assistance from other </w:t>
      </w:r>
      <w:r w:rsidR="00CC0F43">
        <w:rPr>
          <w:sz w:val="24"/>
          <w:szCs w:val="32"/>
          <w:lang w:val="en-US"/>
        </w:rPr>
        <w:t>government and n</w:t>
      </w:r>
      <w:r>
        <w:rPr>
          <w:sz w:val="24"/>
          <w:szCs w:val="32"/>
          <w:lang w:val="en-US"/>
        </w:rPr>
        <w:t>on-government agencies.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895"/>
        <w:gridCol w:w="1642"/>
        <w:gridCol w:w="1235"/>
        <w:gridCol w:w="1317"/>
        <w:gridCol w:w="2834"/>
      </w:tblGrid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</w:p>
        </w:tc>
      </w:tr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895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028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PERSON IN CRISIS SITUATION</w:t>
            </w:r>
          </w:p>
        </w:tc>
      </w:tr>
      <w:tr w:rsidR="00CA4E4F">
        <w:tc>
          <w:tcPr>
            <w:tcW w:w="4537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386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617"/>
        </w:trPr>
        <w:tc>
          <w:tcPr>
            <w:tcW w:w="4537" w:type="dxa"/>
            <w:gridSpan w:val="2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Barangay Certificate of Indigency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386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4E4F">
        <w:tc>
          <w:tcPr>
            <w:tcW w:w="2895" w:type="dxa"/>
            <w:vAlign w:val="center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CLIENT STEPS</w:t>
            </w:r>
          </w:p>
        </w:tc>
        <w:tc>
          <w:tcPr>
            <w:tcW w:w="1642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AGENCY ACTIONS</w:t>
            </w:r>
          </w:p>
        </w:tc>
        <w:tc>
          <w:tcPr>
            <w:tcW w:w="1235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FEES TO BE PAID</w:t>
            </w:r>
          </w:p>
        </w:tc>
        <w:tc>
          <w:tcPr>
            <w:tcW w:w="1317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PROCESSING TIME</w:t>
            </w:r>
          </w:p>
        </w:tc>
        <w:tc>
          <w:tcPr>
            <w:tcW w:w="2834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PERSON RESPONSIBLE</w:t>
            </w:r>
          </w:p>
        </w:tc>
      </w:tr>
      <w:tr w:rsidR="00CA4E4F">
        <w:trPr>
          <w:trHeight w:val="2704"/>
        </w:trPr>
        <w:tc>
          <w:tcPr>
            <w:tcW w:w="2895" w:type="dxa"/>
          </w:tcPr>
          <w:p w:rsidR="00CA4E4F" w:rsidRDefault="00A971D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Request and submit documents for Certificate of Indigency</w:t>
            </w: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CA4E4F" w:rsidRDefault="00A971D5">
            <w:pPr>
              <w:pStyle w:val="ListParagraph"/>
              <w:numPr>
                <w:ilvl w:val="1"/>
                <w:numId w:val="3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Interview the client and prepare Certificate of Indigency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minutes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Charmaign Irish Labadan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Arjay Jaudian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YDA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Romulo Teoppe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Under the direct supervision of LiLibeth T. Bailado, RSW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Nico Jose Fernandez, RSW</w:t>
            </w:r>
          </w:p>
        </w:tc>
      </w:tr>
      <w:tr w:rsidR="00CA4E4F">
        <w:trPr>
          <w:trHeight w:val="1029"/>
        </w:trPr>
        <w:tc>
          <w:tcPr>
            <w:tcW w:w="2895" w:type="dxa"/>
          </w:tcPr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CA4E4F" w:rsidRDefault="00A971D5" w:rsidP="008F7B4E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  <w:r w:rsidR="008F7B4E">
              <w:rPr>
                <w:rFonts w:ascii="Arial" w:hAnsi="Arial" w:cs="Arial"/>
                <w:sz w:val="24"/>
                <w:szCs w:val="24"/>
                <w:lang w:val="en-US"/>
              </w:rPr>
              <w:t xml:space="preserve"> Sign the document</w:t>
            </w:r>
          </w:p>
        </w:tc>
        <w:tc>
          <w:tcPr>
            <w:tcW w:w="1235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2-5 minutes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Kristine C. Firmalino,RSW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OIC-CSWDO</w:t>
            </w:r>
          </w:p>
        </w:tc>
      </w:tr>
      <w:tr w:rsidR="00CA4E4F">
        <w:trPr>
          <w:trHeight w:val="2602"/>
        </w:trPr>
        <w:tc>
          <w:tcPr>
            <w:tcW w:w="2895" w:type="dxa"/>
          </w:tcPr>
          <w:p w:rsidR="00CA4E4F" w:rsidRDefault="008F7B4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Receive social case study and affix 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signature on the logbook to acknowledge receipt</w:t>
            </w:r>
          </w:p>
        </w:tc>
        <w:tc>
          <w:tcPr>
            <w:tcW w:w="164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Record on logbook for client</w:t>
            </w:r>
            <w:r w:rsidR="008F7B4E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 signature and release the  documents needed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  <w:tc>
          <w:tcPr>
            <w:tcW w:w="1317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2-5 minutes </w:t>
            </w:r>
          </w:p>
        </w:tc>
        <w:tc>
          <w:tcPr>
            <w:tcW w:w="2834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Charmaign Irish Labadan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YDA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Arjay Jaudian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YDA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Romulo Teoppe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Under the direct supervision of LiLibeth T. Bailado, RSW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Nico Jose Fernandez, RSW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4E4F" w:rsidRDefault="00A971D5">
      <w:pPr>
        <w:numPr>
          <w:ilvl w:val="0"/>
          <w:numId w:val="3"/>
        </w:numPr>
        <w:tabs>
          <w:tab w:val="left" w:pos="3615"/>
        </w:tabs>
        <w:spacing w:after="0"/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-266700</wp:posOffset>
            </wp:positionV>
            <wp:extent cx="715010" cy="754380"/>
            <wp:effectExtent l="0" t="0" r="8890" b="0"/>
            <wp:wrapTight wrapText="bothSides">
              <wp:wrapPolygon edited="0">
                <wp:start x="8057" y="1091"/>
                <wp:lineTo x="0" y="3818"/>
                <wp:lineTo x="0" y="13636"/>
                <wp:lineTo x="4604" y="18545"/>
                <wp:lineTo x="7481" y="19636"/>
                <wp:lineTo x="13812" y="19636"/>
                <wp:lineTo x="16689" y="18545"/>
                <wp:lineTo x="21293" y="13636"/>
                <wp:lineTo x="21293" y="3818"/>
                <wp:lineTo x="13236" y="1091"/>
                <wp:lineTo x="8057" y="1091"/>
              </wp:wrapPolygon>
            </wp:wrapTight>
            <wp:docPr id="9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>CASH ASSISTANCE FOR FIRE VICTIM</w:t>
      </w:r>
    </w:p>
    <w:p w:rsidR="00CA4E4F" w:rsidRDefault="00A971D5">
      <w:pPr>
        <w:tabs>
          <w:tab w:val="left" w:pos="3615"/>
        </w:tabs>
        <w:spacing w:after="0"/>
        <w:jc w:val="both"/>
        <w:rPr>
          <w:b/>
          <w:sz w:val="24"/>
          <w:szCs w:val="32"/>
          <w:lang w:val="en-US"/>
        </w:rPr>
      </w:pPr>
      <w:r w:rsidRPr="008F7B4E">
        <w:rPr>
          <w:b/>
          <w:sz w:val="24"/>
          <w:szCs w:val="32"/>
          <w:lang w:val="en-US"/>
        </w:rPr>
        <w:t>Description of the service</w:t>
      </w:r>
      <w:r>
        <w:rPr>
          <w:sz w:val="24"/>
          <w:szCs w:val="32"/>
          <w:lang w:val="en-US"/>
        </w:rPr>
        <w:t>: This cash assistanc</w:t>
      </w:r>
      <w:r w:rsidR="008F7B4E">
        <w:rPr>
          <w:sz w:val="24"/>
          <w:szCs w:val="32"/>
          <w:lang w:val="en-US"/>
        </w:rPr>
        <w:t xml:space="preserve">e is granted to victim of fire or </w:t>
      </w:r>
      <w:r w:rsidR="005464C3">
        <w:rPr>
          <w:sz w:val="24"/>
          <w:szCs w:val="32"/>
          <w:lang w:val="en-US"/>
        </w:rPr>
        <w:t>b</w:t>
      </w:r>
      <w:r>
        <w:rPr>
          <w:sz w:val="24"/>
          <w:szCs w:val="32"/>
          <w:lang w:val="en-US"/>
        </w:rPr>
        <w:t>urnt House/property</w:t>
      </w:r>
      <w:r w:rsidR="008F7B4E">
        <w:rPr>
          <w:sz w:val="24"/>
          <w:szCs w:val="32"/>
          <w:lang w:val="en-US"/>
        </w:rPr>
        <w:t>.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406"/>
        <w:gridCol w:w="97"/>
        <w:gridCol w:w="1656"/>
        <w:gridCol w:w="1169"/>
        <w:gridCol w:w="1562"/>
        <w:gridCol w:w="3033"/>
      </w:tblGrid>
      <w:tr w:rsidR="00CA4E4F">
        <w:tc>
          <w:tcPr>
            <w:tcW w:w="2503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CITY SOCIAL WELFARE AND DEVELOPMENT OFFICE</w:t>
            </w:r>
          </w:p>
        </w:tc>
      </w:tr>
      <w:tr w:rsidR="00CA4E4F">
        <w:tc>
          <w:tcPr>
            <w:tcW w:w="2503" w:type="dxa"/>
            <w:gridSpan w:val="2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</w:p>
        </w:tc>
      </w:tr>
      <w:tr w:rsidR="00CA4E4F">
        <w:tc>
          <w:tcPr>
            <w:tcW w:w="2503" w:type="dxa"/>
            <w:gridSpan w:val="2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503" w:type="dxa"/>
            <w:gridSpan w:val="2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 VICTIMS OF FIRE</w:t>
            </w:r>
          </w:p>
        </w:tc>
      </w:tr>
      <w:tr w:rsidR="00CA4E4F">
        <w:tc>
          <w:tcPr>
            <w:tcW w:w="4159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764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1764"/>
        </w:trPr>
        <w:tc>
          <w:tcPr>
            <w:tcW w:w="4159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Barangay Certificate of Indigency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&gt;Bureau of Fire Report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&gt;CDRRMO Certificate of validity as victim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&gt;Picture of the Burnt House/ Property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&gt;Social Case Study report/Case Summary and Certificate of Indigency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764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Bureau of Fire Protection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Client/CSWD/CDRMO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CSWD Office </w:t>
            </w:r>
          </w:p>
        </w:tc>
      </w:tr>
      <w:tr w:rsidR="00CA4E4F">
        <w:tc>
          <w:tcPr>
            <w:tcW w:w="2406" w:type="dxa"/>
            <w:vAlign w:val="center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1753" w:type="dxa"/>
            <w:gridSpan w:val="2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169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FEES TO BE PAID</w:t>
            </w:r>
          </w:p>
        </w:tc>
        <w:tc>
          <w:tcPr>
            <w:tcW w:w="1562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033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>
        <w:trPr>
          <w:trHeight w:val="2762"/>
        </w:trPr>
        <w:tc>
          <w:tcPr>
            <w:tcW w:w="2406" w:type="dxa"/>
          </w:tcPr>
          <w:p w:rsidR="00CA4E4F" w:rsidRDefault="008D05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1. S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ubmit the necessary documents </w:t>
            </w:r>
          </w:p>
        </w:tc>
        <w:tc>
          <w:tcPr>
            <w:tcW w:w="1753" w:type="dxa"/>
            <w:gridSpan w:val="2"/>
          </w:tcPr>
          <w:p w:rsidR="00CA4E4F" w:rsidRDefault="00A971D5">
            <w:pPr>
              <w:numPr>
                <w:ilvl w:val="1"/>
                <w:numId w:val="4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Verify all documents submitted as to </w:t>
            </w:r>
            <w:r>
              <w:rPr>
                <w:rFonts w:ascii="Arial" w:hAnsi="Arial" w:cs="Arial"/>
                <w:szCs w:val="24"/>
                <w:lang w:val="en-US"/>
              </w:rPr>
              <w:t>completeness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validity and prepare social case study/ case summary and Certificate of Indigency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5-15 minutes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Fernandez,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Lilibeth Bailado,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Hera Mae Batutay,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SWA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Frecyll Tanoy,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Romulo Teoppe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LiLibeth T. Bailado, RSW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Nico Jose Fernandez, RSW</w:t>
            </w:r>
          </w:p>
        </w:tc>
      </w:tr>
      <w:tr w:rsidR="00CA4E4F">
        <w:trPr>
          <w:trHeight w:val="899"/>
        </w:trPr>
        <w:tc>
          <w:tcPr>
            <w:tcW w:w="2406" w:type="dxa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="008D05FB">
              <w:rPr>
                <w:rFonts w:ascii="Arial" w:hAnsi="Arial" w:cs="Arial"/>
                <w:sz w:val="24"/>
                <w:szCs w:val="24"/>
                <w:lang w:val="en-US"/>
              </w:rPr>
              <w:t xml:space="preserve"> Wait</w:t>
            </w:r>
          </w:p>
        </w:tc>
        <w:tc>
          <w:tcPr>
            <w:tcW w:w="1753" w:type="dxa"/>
            <w:gridSpan w:val="2"/>
          </w:tcPr>
          <w:p w:rsidR="00CA4E4F" w:rsidRDefault="00A971D5" w:rsidP="008D05FB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2.1 </w:t>
            </w:r>
            <w:r w:rsidR="008D05FB">
              <w:rPr>
                <w:rFonts w:ascii="Arial" w:hAnsi="Arial" w:cs="Arial"/>
                <w:sz w:val="24"/>
                <w:szCs w:val="24"/>
                <w:lang w:val="en-US"/>
              </w:rPr>
              <w:t>Sign the document</w:t>
            </w:r>
          </w:p>
        </w:tc>
        <w:tc>
          <w:tcPr>
            <w:tcW w:w="1169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2-5 minutes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Kristine C. Firmalino,RSW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CSWDO</w:t>
            </w:r>
          </w:p>
        </w:tc>
      </w:tr>
      <w:tr w:rsidR="00CA4E4F">
        <w:trPr>
          <w:trHeight w:val="90"/>
        </w:trPr>
        <w:tc>
          <w:tcPr>
            <w:tcW w:w="2406" w:type="dxa"/>
          </w:tcPr>
          <w:p w:rsidR="00CA4E4F" w:rsidRDefault="008D05F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Receive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 social cas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 study/case summary and affix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 signature on the logbook to acknowledge receipt</w:t>
            </w:r>
          </w:p>
        </w:tc>
        <w:tc>
          <w:tcPr>
            <w:tcW w:w="1753" w:type="dxa"/>
            <w:gridSpan w:val="2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Record on logbook for client</w:t>
            </w:r>
            <w:r w:rsidR="008D05FB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 signature and release the  documents needed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minutes 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Nico Jose Fernandez, RSW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Romulo Teoppe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LiLibeth T. Bailado, RSW</w:t>
            </w:r>
          </w:p>
        </w:tc>
      </w:tr>
    </w:tbl>
    <w:p w:rsidR="00CA4E4F" w:rsidRDefault="00A971D5">
      <w:pPr>
        <w:numPr>
          <w:ilvl w:val="0"/>
          <w:numId w:val="3"/>
        </w:numPr>
        <w:tabs>
          <w:tab w:val="left" w:pos="3615"/>
        </w:tabs>
        <w:spacing w:after="0" w:line="240" w:lineRule="auto"/>
        <w:rPr>
          <w:b/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-426720</wp:posOffset>
            </wp:positionV>
            <wp:extent cx="891540" cy="815340"/>
            <wp:effectExtent l="0" t="0" r="3810" b="0"/>
            <wp:wrapTight wrapText="bothSides">
              <wp:wrapPolygon edited="0">
                <wp:start x="6462" y="1514"/>
                <wp:lineTo x="2308" y="4542"/>
                <wp:lineTo x="0" y="7570"/>
                <wp:lineTo x="0" y="13121"/>
                <wp:lineTo x="4154" y="18168"/>
                <wp:lineTo x="6462" y="19178"/>
                <wp:lineTo x="14769" y="19178"/>
                <wp:lineTo x="17077" y="18168"/>
                <wp:lineTo x="21231" y="13121"/>
                <wp:lineTo x="21231" y="7570"/>
                <wp:lineTo x="18923" y="4542"/>
                <wp:lineTo x="14769" y="1514"/>
                <wp:lineTo x="6462" y="1514"/>
              </wp:wrapPolygon>
            </wp:wrapTight>
            <wp:docPr id="1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CASH ASSISTANCE FOR MEDICAL, BURIAL AND BALIK PROBINSIYA PROGRAM</w:t>
      </w:r>
    </w:p>
    <w:p w:rsidR="00CA4E4F" w:rsidRDefault="00A971D5">
      <w:pPr>
        <w:tabs>
          <w:tab w:val="left" w:pos="3615"/>
        </w:tabs>
        <w:spacing w:after="0" w:line="240" w:lineRule="auto"/>
        <w:rPr>
          <w:sz w:val="24"/>
          <w:szCs w:val="32"/>
        </w:rPr>
      </w:pPr>
      <w:r w:rsidRPr="008D05FB">
        <w:rPr>
          <w:b/>
          <w:sz w:val="24"/>
          <w:szCs w:val="32"/>
        </w:rPr>
        <w:t>Description of the service</w:t>
      </w:r>
      <w:r>
        <w:rPr>
          <w:sz w:val="24"/>
          <w:szCs w:val="32"/>
        </w:rPr>
        <w:t>: This cash assistance is granted to client/person in crisis situation</w:t>
      </w:r>
      <w:r>
        <w:rPr>
          <w:sz w:val="24"/>
          <w:szCs w:val="32"/>
          <w:lang w:val="en-US"/>
        </w:rPr>
        <w:t xml:space="preserve"> to avail </w:t>
      </w:r>
      <w:r w:rsidR="008D05FB">
        <w:rPr>
          <w:sz w:val="24"/>
          <w:szCs w:val="32"/>
          <w:lang w:val="en-US"/>
        </w:rPr>
        <w:t xml:space="preserve">of </w:t>
      </w:r>
      <w:r>
        <w:rPr>
          <w:sz w:val="24"/>
          <w:szCs w:val="32"/>
          <w:lang w:val="en-US"/>
        </w:rPr>
        <w:t>financial assistance.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127"/>
        <w:gridCol w:w="2032"/>
        <w:gridCol w:w="1169"/>
        <w:gridCol w:w="1398"/>
        <w:gridCol w:w="3197"/>
      </w:tblGrid>
      <w:tr w:rsidR="00CA4E4F">
        <w:tc>
          <w:tcPr>
            <w:tcW w:w="2127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796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127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796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Simple </w:t>
            </w:r>
          </w:p>
        </w:tc>
      </w:tr>
      <w:tr w:rsidR="00CA4E4F">
        <w:tc>
          <w:tcPr>
            <w:tcW w:w="2127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796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127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796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PERSON IN CRISIS SITUATION</w:t>
            </w:r>
          </w:p>
        </w:tc>
      </w:tr>
      <w:tr w:rsidR="00CA4E4F">
        <w:tc>
          <w:tcPr>
            <w:tcW w:w="4159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764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1764"/>
        </w:trPr>
        <w:tc>
          <w:tcPr>
            <w:tcW w:w="4159" w:type="dxa"/>
            <w:gridSpan w:val="2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Barangay Certificate of Indigency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Social Case Study report/Case Summary and Certificate of Indigency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Medical Certificate, hospital bill, doctor’s prescription for medical assistance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Death Certificate for burial assistance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764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CSWD Office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Private or public hospitals/clinic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Attending physician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Civil Registrar (CCR)  </w:t>
            </w:r>
          </w:p>
        </w:tc>
      </w:tr>
      <w:tr w:rsidR="00CA4E4F" w:rsidTr="008D05FB">
        <w:tc>
          <w:tcPr>
            <w:tcW w:w="2127" w:type="dxa"/>
            <w:vAlign w:val="center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2032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169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FEES TO BE PAID</w:t>
            </w:r>
          </w:p>
        </w:tc>
        <w:tc>
          <w:tcPr>
            <w:tcW w:w="1398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197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 w:rsidTr="008D05FB">
        <w:trPr>
          <w:trHeight w:val="3454"/>
        </w:trPr>
        <w:tc>
          <w:tcPr>
            <w:tcW w:w="2127" w:type="dxa"/>
          </w:tcPr>
          <w:p w:rsidR="00CA4E4F" w:rsidRDefault="008D05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1. S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ubmit necessary documents </w:t>
            </w: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1.1 Verify all documents submitted as to </w:t>
            </w:r>
            <w:r>
              <w:rPr>
                <w:rFonts w:ascii="Arial" w:hAnsi="Arial" w:cs="Arial"/>
                <w:szCs w:val="24"/>
                <w:lang w:val="en-US"/>
              </w:rPr>
              <w:t>completeness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validity and prepare social case study/ case summary and Certificate of Indigency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5-15 minutes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7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Fernandez,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Lilibeth Bailado,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Hera Mae Batutay,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SWA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Frecyll Tanoy,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2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Romulo Teoppe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LiLibeth T. Bailado, RSW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Nico Jose Fernandez, RSW</w:t>
            </w:r>
          </w:p>
        </w:tc>
      </w:tr>
      <w:tr w:rsidR="00CA4E4F" w:rsidTr="008D05FB">
        <w:trPr>
          <w:trHeight w:val="755"/>
        </w:trPr>
        <w:tc>
          <w:tcPr>
            <w:tcW w:w="2127" w:type="dxa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 w:rsidR="008D05FB">
              <w:rPr>
                <w:rFonts w:ascii="Arial" w:hAnsi="Arial" w:cs="Arial"/>
                <w:sz w:val="24"/>
                <w:szCs w:val="24"/>
                <w:lang w:val="en-US"/>
              </w:rPr>
              <w:t xml:space="preserve"> Wait</w:t>
            </w:r>
          </w:p>
        </w:tc>
        <w:tc>
          <w:tcPr>
            <w:tcW w:w="2032" w:type="dxa"/>
          </w:tcPr>
          <w:p w:rsidR="00CA4E4F" w:rsidRDefault="00A971D5" w:rsidP="008D05FB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2.1 </w:t>
            </w:r>
            <w:r w:rsidR="008D05FB">
              <w:rPr>
                <w:rFonts w:ascii="Arial" w:hAnsi="Arial" w:cs="Arial"/>
                <w:sz w:val="24"/>
                <w:szCs w:val="24"/>
                <w:lang w:val="en-US"/>
              </w:rPr>
              <w:t>Sign the document</w:t>
            </w:r>
          </w:p>
        </w:tc>
        <w:tc>
          <w:tcPr>
            <w:tcW w:w="1169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2-5 minutes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97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Kristine C. Firmalino,RSW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CSWDO</w:t>
            </w:r>
          </w:p>
        </w:tc>
      </w:tr>
      <w:tr w:rsidR="00CA4E4F" w:rsidTr="008D05FB">
        <w:trPr>
          <w:trHeight w:val="1405"/>
        </w:trPr>
        <w:tc>
          <w:tcPr>
            <w:tcW w:w="2127" w:type="dxa"/>
          </w:tcPr>
          <w:p w:rsidR="00CA4E4F" w:rsidRPr="008D05FB" w:rsidRDefault="00A971D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Client receives social cas</w:t>
            </w:r>
            <w:r w:rsidR="008D05FB" w:rsidRPr="008D05FB">
              <w:rPr>
                <w:rFonts w:ascii="Arial" w:hAnsi="Arial" w:cs="Arial"/>
                <w:sz w:val="20"/>
                <w:szCs w:val="20"/>
                <w:lang w:val="en-US"/>
              </w:rPr>
              <w:t>e study/case summary and affix</w:t>
            </w: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 on the logbook to acknowledge receipt</w:t>
            </w:r>
          </w:p>
        </w:tc>
        <w:tc>
          <w:tcPr>
            <w:tcW w:w="2032" w:type="dxa"/>
          </w:tcPr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Record on logbook for client</w:t>
            </w:r>
            <w:r w:rsidR="008D05FB" w:rsidRPr="008D05FB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s signature and release the  documents needed</w:t>
            </w:r>
          </w:p>
          <w:p w:rsidR="00CA4E4F" w:rsidRPr="008D05FB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98" w:type="dxa"/>
          </w:tcPr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 xml:space="preserve">5 minutes </w:t>
            </w:r>
          </w:p>
        </w:tc>
        <w:tc>
          <w:tcPr>
            <w:tcW w:w="3197" w:type="dxa"/>
          </w:tcPr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Jonjerry Obsioma</w:t>
            </w:r>
          </w:p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PDO</w:t>
            </w:r>
          </w:p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under th</w:t>
            </w:r>
            <w:r w:rsidR="008D05FB" w:rsidRPr="008D05FB">
              <w:rPr>
                <w:rFonts w:ascii="Arial" w:hAnsi="Arial" w:cs="Arial"/>
                <w:sz w:val="20"/>
                <w:szCs w:val="20"/>
                <w:lang w:val="en-US"/>
              </w:rPr>
              <w:t xml:space="preserve">e direct supervision of </w:t>
            </w: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Nico Jose Fernandez, RSW</w:t>
            </w:r>
          </w:p>
          <w:p w:rsidR="00CA4E4F" w:rsidRPr="008D05FB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Romulo Teoppe</w:t>
            </w:r>
          </w:p>
          <w:p w:rsidR="00CA4E4F" w:rsidRPr="008D05FB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5FB">
              <w:rPr>
                <w:rFonts w:ascii="Arial" w:hAnsi="Arial" w:cs="Arial"/>
                <w:sz w:val="20"/>
                <w:szCs w:val="20"/>
                <w:lang w:val="en-US"/>
              </w:rPr>
              <w:t>Under the direct supervision of LiLibeth T. Bailado, RSW</w:t>
            </w:r>
          </w:p>
        </w:tc>
      </w:tr>
    </w:tbl>
    <w:p w:rsidR="00CA4E4F" w:rsidRDefault="00A971D5">
      <w:pPr>
        <w:tabs>
          <w:tab w:val="left" w:pos="3615"/>
        </w:tabs>
        <w:spacing w:after="0"/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-172085</wp:posOffset>
            </wp:positionV>
            <wp:extent cx="715010" cy="914400"/>
            <wp:effectExtent l="0" t="0" r="8890" b="0"/>
            <wp:wrapTight wrapText="bothSides">
              <wp:wrapPolygon edited="0">
                <wp:start x="8057" y="1350"/>
                <wp:lineTo x="4604" y="2700"/>
                <wp:lineTo x="0" y="6750"/>
                <wp:lineTo x="0" y="13050"/>
                <wp:lineTo x="2877" y="16650"/>
                <wp:lineTo x="8632" y="19350"/>
                <wp:lineTo x="12661" y="19350"/>
                <wp:lineTo x="18416" y="16650"/>
                <wp:lineTo x="21293" y="13050"/>
                <wp:lineTo x="21293" y="6750"/>
                <wp:lineTo x="16689" y="2700"/>
                <wp:lineTo x="13236" y="1350"/>
                <wp:lineTo x="8057" y="1350"/>
              </wp:wrapPolygon>
            </wp:wrapTight>
            <wp:docPr id="10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A971D5">
      <w:pPr>
        <w:tabs>
          <w:tab w:val="left" w:pos="3615"/>
        </w:tabs>
        <w:spacing w:after="0" w:line="240" w:lineRule="auto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</w:t>
      </w:r>
      <w:r>
        <w:rPr>
          <w:b/>
          <w:sz w:val="32"/>
          <w:szCs w:val="32"/>
        </w:rPr>
        <w:t xml:space="preserve">. TECHNICAL ASSISTANCE TO VICTIM OF VIOLENCE AGAINST </w:t>
      </w:r>
      <w:r>
        <w:rPr>
          <w:b/>
          <w:sz w:val="32"/>
          <w:szCs w:val="32"/>
          <w:lang w:val="en-US"/>
        </w:rPr>
        <w:t>WOMEN</w:t>
      </w:r>
      <w:r>
        <w:rPr>
          <w:b/>
          <w:sz w:val="32"/>
          <w:szCs w:val="32"/>
        </w:rPr>
        <w:t xml:space="preserve"> AND CHILDREN</w:t>
      </w:r>
      <w:r>
        <w:rPr>
          <w:b/>
          <w:sz w:val="32"/>
          <w:szCs w:val="32"/>
          <w:lang w:val="en-US"/>
        </w:rPr>
        <w:t xml:space="preserve"> (RA 9262)</w:t>
      </w:r>
    </w:p>
    <w:p w:rsidR="00CA4E4F" w:rsidRDefault="00A971D5">
      <w:pPr>
        <w:tabs>
          <w:tab w:val="left" w:pos="3615"/>
        </w:tabs>
        <w:spacing w:after="0" w:line="240" w:lineRule="auto"/>
        <w:rPr>
          <w:sz w:val="24"/>
          <w:szCs w:val="32"/>
          <w:lang w:val="en-US"/>
        </w:rPr>
      </w:pPr>
      <w:r w:rsidRPr="00B73D31">
        <w:rPr>
          <w:b/>
          <w:sz w:val="24"/>
          <w:szCs w:val="32"/>
        </w:rPr>
        <w:t>Description of the service</w:t>
      </w:r>
      <w:r>
        <w:rPr>
          <w:sz w:val="24"/>
          <w:szCs w:val="32"/>
        </w:rPr>
        <w:t xml:space="preserve">: This assistance is granted to women and children in crisis situation </w:t>
      </w:r>
      <w:r w:rsidR="00B73D31">
        <w:rPr>
          <w:sz w:val="24"/>
          <w:szCs w:val="32"/>
          <w:lang w:val="en-US"/>
        </w:rPr>
        <w:t>experiencing abuse.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503"/>
        <w:gridCol w:w="1739"/>
        <w:gridCol w:w="1086"/>
        <w:gridCol w:w="1562"/>
        <w:gridCol w:w="3033"/>
      </w:tblGrid>
      <w:tr w:rsidR="00CA4E4F">
        <w:tc>
          <w:tcPr>
            <w:tcW w:w="2503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503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Complex</w:t>
            </w:r>
          </w:p>
        </w:tc>
      </w:tr>
      <w:tr w:rsidR="00CA4E4F">
        <w:tc>
          <w:tcPr>
            <w:tcW w:w="2503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503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420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WOMEN AND CHILDREN IN CRISIS SITUATION</w:t>
            </w:r>
          </w:p>
        </w:tc>
      </w:tr>
      <w:tr w:rsidR="00CA4E4F">
        <w:tc>
          <w:tcPr>
            <w:tcW w:w="4242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681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602"/>
        </w:trPr>
        <w:tc>
          <w:tcPr>
            <w:tcW w:w="4242" w:type="dxa"/>
            <w:gridSpan w:val="2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Endorsement from Barangay </w:t>
            </w:r>
            <w:r w:rsidR="00B73D31">
              <w:rPr>
                <w:rFonts w:ascii="Arial" w:hAnsi="Arial" w:cs="Arial"/>
                <w:sz w:val="24"/>
                <w:szCs w:val="24"/>
                <w:lang w:val="en-US"/>
              </w:rPr>
              <w:t>Violence Against Women and their Children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VAWC</w:t>
            </w:r>
            <w:r w:rsidR="00B73D3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desk officer </w:t>
            </w:r>
          </w:p>
        </w:tc>
        <w:tc>
          <w:tcPr>
            <w:tcW w:w="5681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</w:tc>
      </w:tr>
      <w:tr w:rsidR="00CA4E4F">
        <w:tc>
          <w:tcPr>
            <w:tcW w:w="2503" w:type="dxa"/>
            <w:vAlign w:val="center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1739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086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FEES TO BE PAID</w:t>
            </w:r>
          </w:p>
        </w:tc>
        <w:tc>
          <w:tcPr>
            <w:tcW w:w="1562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033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>
        <w:trPr>
          <w:trHeight w:val="3321"/>
        </w:trPr>
        <w:tc>
          <w:tcPr>
            <w:tcW w:w="2503" w:type="dxa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1. </w:t>
            </w:r>
            <w:r w:rsidR="00B73D31">
              <w:rPr>
                <w:rFonts w:ascii="Arial" w:hAnsi="Arial" w:cs="Arial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Cs w:val="24"/>
                <w:lang w:val="en-US"/>
              </w:rPr>
              <w:t>Barangay VAWC desk officer with the victim report the case</w:t>
            </w:r>
          </w:p>
        </w:tc>
        <w:tc>
          <w:tcPr>
            <w:tcW w:w="1739" w:type="dxa"/>
          </w:tcPr>
          <w:p w:rsidR="00CA4E4F" w:rsidRDefault="00B73D31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1.1 Interview and </w:t>
            </w:r>
            <w:r w:rsidR="00A971D5">
              <w:rPr>
                <w:rFonts w:ascii="Arial" w:hAnsi="Arial" w:cs="Arial"/>
                <w:szCs w:val="24"/>
                <w:lang w:val="en-US"/>
              </w:rPr>
              <w:t>take</w:t>
            </w:r>
            <w:r>
              <w:rPr>
                <w:rFonts w:ascii="Arial" w:hAnsi="Arial" w:cs="Arial"/>
                <w:szCs w:val="24"/>
                <w:lang w:val="en-US"/>
              </w:rPr>
              <w:t>-in</w:t>
            </w:r>
            <w:r w:rsidR="00A971D5">
              <w:rPr>
                <w:rFonts w:ascii="Arial" w:hAnsi="Arial" w:cs="Arial"/>
                <w:szCs w:val="24"/>
                <w:lang w:val="en-US"/>
              </w:rPr>
              <w:t xml:space="preserve"> data, counsel the client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Refer to other appropriate agencies for other support services when necessary</w:t>
            </w: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None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1 hr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20 minutes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Kristine C. Firmalino,RSW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CSWDO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Lilibeth Bailado,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SWO-I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Lilibeth Bailado,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SWO-I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SWO-I</w:t>
            </w:r>
          </w:p>
        </w:tc>
      </w:tr>
    </w:tbl>
    <w:p w:rsidR="00CA4E4F" w:rsidRDefault="00CA4E4F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B73D31" w:rsidRDefault="00B73D31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spacing w:after="0"/>
        <w:rPr>
          <w:b/>
          <w:sz w:val="32"/>
          <w:szCs w:val="32"/>
          <w:lang w:val="en-US"/>
        </w:rPr>
      </w:pPr>
    </w:p>
    <w:p w:rsidR="00CA4E4F" w:rsidRDefault="00A971D5">
      <w:pPr>
        <w:tabs>
          <w:tab w:val="left" w:pos="741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6. </w:t>
      </w:r>
      <w:r>
        <w:rPr>
          <w:rFonts w:ascii="Arial" w:hAnsi="Arial" w:cs="Arial"/>
          <w:b/>
          <w:sz w:val="28"/>
          <w:szCs w:val="28"/>
          <w:lang w:val="en-US"/>
        </w:rPr>
        <w:t xml:space="preserve">ASSISTANCE FOR SPECIAL PROTECTION OF CHILDREN </w:t>
      </w: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-419100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12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lang w:val="en-US"/>
        </w:rPr>
        <w:t>AGAINST CHILD ABUSE (RA 7610)</w:t>
      </w:r>
    </w:p>
    <w:p w:rsidR="00CA4E4F" w:rsidRDefault="00A971D5">
      <w:pPr>
        <w:tabs>
          <w:tab w:val="left" w:pos="3615"/>
        </w:tabs>
        <w:spacing w:after="0"/>
        <w:rPr>
          <w:sz w:val="24"/>
          <w:szCs w:val="24"/>
        </w:rPr>
      </w:pPr>
      <w:r w:rsidRPr="00B73D31">
        <w:rPr>
          <w:b/>
          <w:sz w:val="24"/>
          <w:szCs w:val="24"/>
        </w:rPr>
        <w:t>Description of the service</w:t>
      </w:r>
      <w:r>
        <w:rPr>
          <w:sz w:val="24"/>
          <w:szCs w:val="24"/>
        </w:rPr>
        <w:t xml:space="preserve">: </w:t>
      </w:r>
      <w:r w:rsidRPr="00B73D31">
        <w:rPr>
          <w:sz w:val="24"/>
          <w:szCs w:val="24"/>
        </w:rPr>
        <w:t>This assistance is granted to ch</w:t>
      </w:r>
      <w:r w:rsidR="00B73D31">
        <w:rPr>
          <w:sz w:val="24"/>
          <w:szCs w:val="24"/>
        </w:rPr>
        <w:t>ildren experiencing child abuse.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1986"/>
        <w:gridCol w:w="2256"/>
        <w:gridCol w:w="1086"/>
        <w:gridCol w:w="1562"/>
        <w:gridCol w:w="3033"/>
      </w:tblGrid>
      <w:tr w:rsidR="00CA4E4F">
        <w:tc>
          <w:tcPr>
            <w:tcW w:w="1986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937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1986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937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Complex</w:t>
            </w:r>
          </w:p>
        </w:tc>
      </w:tr>
      <w:tr w:rsidR="00CA4E4F">
        <w:tc>
          <w:tcPr>
            <w:tcW w:w="1986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937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1986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937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ABUSED CHILDREN (BELOW 18 YEARS OLD)</w:t>
            </w:r>
          </w:p>
        </w:tc>
      </w:tr>
      <w:tr w:rsidR="00CA4E4F">
        <w:tc>
          <w:tcPr>
            <w:tcW w:w="4242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681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1764"/>
        </w:trPr>
        <w:tc>
          <w:tcPr>
            <w:tcW w:w="4242" w:type="dxa"/>
            <w:gridSpan w:val="2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endorsement from Barangay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&gt;Police Blotter for case filing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&gt;Medical Certificate for case filing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&gt;Social Case Study report for case filing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681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PNP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Government Hospital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CSWD Office </w:t>
            </w:r>
          </w:p>
        </w:tc>
      </w:tr>
      <w:tr w:rsidR="00CA4E4F">
        <w:tc>
          <w:tcPr>
            <w:tcW w:w="1986" w:type="dxa"/>
            <w:vAlign w:val="center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2256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086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FEES TO BE PAID</w:t>
            </w:r>
          </w:p>
        </w:tc>
        <w:tc>
          <w:tcPr>
            <w:tcW w:w="1562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033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>
        <w:trPr>
          <w:trHeight w:val="3261"/>
        </w:trPr>
        <w:tc>
          <w:tcPr>
            <w:tcW w:w="1986" w:type="dxa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1. BCPC with child victim and  his/her family report to CSWD Office</w:t>
            </w:r>
          </w:p>
        </w:tc>
        <w:tc>
          <w:tcPr>
            <w:tcW w:w="2256" w:type="dxa"/>
          </w:tcPr>
          <w:p w:rsidR="00CA4E4F" w:rsidRDefault="00B73D31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  1.1 Interview and </w:t>
            </w:r>
            <w:r w:rsidR="00A971D5">
              <w:rPr>
                <w:rFonts w:ascii="Arial" w:hAnsi="Arial" w:cs="Arial"/>
                <w:szCs w:val="24"/>
                <w:lang w:val="en-US"/>
              </w:rPr>
              <w:t>take</w:t>
            </w:r>
            <w:r>
              <w:rPr>
                <w:rFonts w:ascii="Arial" w:hAnsi="Arial" w:cs="Arial"/>
                <w:szCs w:val="24"/>
                <w:lang w:val="en-US"/>
              </w:rPr>
              <w:t>-in</w:t>
            </w:r>
            <w:r w:rsidR="00A971D5">
              <w:rPr>
                <w:rFonts w:ascii="Arial" w:hAnsi="Arial" w:cs="Arial"/>
                <w:szCs w:val="24"/>
                <w:lang w:val="en-US"/>
              </w:rPr>
              <w:t xml:space="preserve"> data, counsel the client </w:t>
            </w:r>
          </w:p>
          <w:p w:rsidR="00CA4E4F" w:rsidRDefault="00CA4E4F">
            <w:pPr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Refer to other appropriate agencies for other support services when necessary</w:t>
            </w: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None </w:t>
            </w: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2 hrs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1 hr  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33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Lilibeth Bailado, RSW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CA4E4F" w:rsidRDefault="00A971D5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-297180</wp:posOffset>
            </wp:positionV>
            <wp:extent cx="814070" cy="845820"/>
            <wp:effectExtent l="0" t="0" r="5080" b="0"/>
            <wp:wrapTight wrapText="bothSides">
              <wp:wrapPolygon edited="0">
                <wp:start x="6571" y="1459"/>
                <wp:lineTo x="3033" y="3892"/>
                <wp:lineTo x="0" y="7784"/>
                <wp:lineTo x="0" y="13135"/>
                <wp:lineTo x="4549" y="18000"/>
                <wp:lineTo x="7076" y="18973"/>
                <wp:lineTo x="14153" y="18973"/>
                <wp:lineTo x="16680" y="18000"/>
                <wp:lineTo x="21229" y="13135"/>
                <wp:lineTo x="21229" y="7784"/>
                <wp:lineTo x="18197" y="3892"/>
                <wp:lineTo x="14658" y="1459"/>
                <wp:lineTo x="6571" y="1459"/>
              </wp:wrapPolygon>
            </wp:wrapTight>
            <wp:docPr id="14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4"/>
          <w:lang w:val="en-US"/>
        </w:rPr>
        <w:t>7. ASSISTANCE TO CHILDREN IN CONFLICT WITH THE LAW (RA 9344)</w:t>
      </w:r>
    </w:p>
    <w:p w:rsidR="00CA4E4F" w:rsidRDefault="00A971D5">
      <w:pPr>
        <w:tabs>
          <w:tab w:val="left" w:pos="3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Description of the service: This assistance is granted to Children in Conflict with the </w:t>
      </w:r>
    </w:p>
    <w:p w:rsidR="00CA4E4F" w:rsidRDefault="00B73D31">
      <w:pPr>
        <w:tabs>
          <w:tab w:val="left" w:pos="3615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l</w:t>
      </w:r>
      <w:r w:rsidR="00A971D5">
        <w:rPr>
          <w:sz w:val="24"/>
          <w:szCs w:val="24"/>
        </w:rPr>
        <w:t>aw</w:t>
      </w:r>
      <w:r w:rsidR="00A971D5">
        <w:rPr>
          <w:sz w:val="24"/>
          <w:szCs w:val="24"/>
          <w:lang w:val="en-US"/>
        </w:rPr>
        <w:t xml:space="preserve"> who committed a crime. 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390"/>
        <w:gridCol w:w="2147"/>
        <w:gridCol w:w="992"/>
        <w:gridCol w:w="1560"/>
        <w:gridCol w:w="2834"/>
      </w:tblGrid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Complex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MINOR IN CONFLICT WITH THE LAW </w:t>
            </w:r>
          </w:p>
        </w:tc>
      </w:tr>
      <w:tr w:rsidR="00CA4E4F">
        <w:tc>
          <w:tcPr>
            <w:tcW w:w="4537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386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1268"/>
        </w:trPr>
        <w:tc>
          <w:tcPr>
            <w:tcW w:w="4537" w:type="dxa"/>
            <w:gridSpan w:val="2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Endorsement or referral letter from Barangay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Endorsement or referral letter from PNP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BIRTH CERTIFICATE OF</w:t>
            </w:r>
            <w:r w:rsidR="00072B7F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MINOR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386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Hall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B73D31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Philippine National Police (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PNP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4E4F">
        <w:tc>
          <w:tcPr>
            <w:tcW w:w="2390" w:type="dxa"/>
            <w:vAlign w:val="center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2147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992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FEES TO BE PAID</w:t>
            </w:r>
          </w:p>
        </w:tc>
        <w:tc>
          <w:tcPr>
            <w:tcW w:w="1560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834" w:type="dxa"/>
            <w:vAlign w:val="center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>
        <w:trPr>
          <w:trHeight w:val="3701"/>
        </w:trPr>
        <w:tc>
          <w:tcPr>
            <w:tcW w:w="2390" w:type="dxa"/>
          </w:tcPr>
          <w:p w:rsidR="00CA4E4F" w:rsidRDefault="00B73D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1. Receive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 the letter or endorsement and the minor   </w:t>
            </w: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</w:tcPr>
          <w:p w:rsidR="00CA4E4F" w:rsidRDefault="00072B7F" w:rsidP="00072B7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 C</w:t>
            </w:r>
            <w:r w:rsidR="00A971D5">
              <w:rPr>
                <w:rFonts w:ascii="Arial" w:hAnsi="Arial" w:cs="Arial"/>
                <w:sz w:val="20"/>
                <w:szCs w:val="20"/>
                <w:lang w:val="en-US"/>
              </w:rPr>
              <w:t>onduct intake/ interview and assess whether minor acted with discernment.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 Conduct Collateral</w:t>
            </w:r>
            <w:r w:rsidR="00072B7F">
              <w:rPr>
                <w:rFonts w:ascii="Arial" w:hAnsi="Arial" w:cs="Arial"/>
                <w:sz w:val="20"/>
                <w:szCs w:val="20"/>
                <w:lang w:val="en-US"/>
              </w:rPr>
              <w:t xml:space="preserve"> Interview of the community, 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latives and family of the minor relevant to assessing minor’s living condition and possible identification</w:t>
            </w:r>
            <w:r w:rsidR="00072B7F">
              <w:rPr>
                <w:rFonts w:ascii="Arial" w:hAnsi="Arial" w:cs="Arial"/>
                <w:sz w:val="20"/>
                <w:szCs w:val="20"/>
                <w:lang w:val="en-US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minor’s resource. </w:t>
            </w: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A971D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A. Prepare referral letter with case study report for community-based intervention if case committed is below 6 years imposable penalty/ if minor is 15 years old below / if above 15 but not over 18 and has acted without discer</w:t>
            </w:r>
            <w:r w:rsidR="00072B7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ment.</w:t>
            </w:r>
          </w:p>
          <w:p w:rsidR="00CA4E4F" w:rsidRDefault="00CA4E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A97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1.3 B. If Minor is above 15 but below 18 and acted with discernment/ imposable penalty is above 6 years/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minor’s safety is in grave danger/ Minor commits same offense of oftener and is considered a recidivist; a comprehensive case study report shall be made together with a referral letter for possible referral of minor in a Youth Shelter Facility/Bahay Pag-Asa</w:t>
            </w: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A971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 In the absence of parent and guardian the handling social worker prepare documents for admission or refer to appropriate agencies for other support services</w:t>
            </w: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9E55A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Prepare other documents</w:t>
            </w:r>
            <w:r w:rsidR="00A971D5">
              <w:rPr>
                <w:rFonts w:ascii="Arial" w:hAnsi="Arial" w:cs="Arial"/>
                <w:sz w:val="20"/>
                <w:szCs w:val="20"/>
                <w:lang w:val="en-US"/>
              </w:rPr>
              <w:t xml:space="preserve"> if necessary to present in court.</w:t>
            </w: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  </w:t>
            </w:r>
          </w:p>
        </w:tc>
        <w:tc>
          <w:tcPr>
            <w:tcW w:w="1560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4 hrs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24 hrs  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hrs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24 hrs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Not specified  </w:t>
            </w:r>
          </w:p>
        </w:tc>
        <w:tc>
          <w:tcPr>
            <w:tcW w:w="2834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Nico Jose Fernandez, RSW,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SWO-I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 JOSE B. FERNANDEZ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SWO-1</w:t>
            </w:r>
          </w:p>
        </w:tc>
      </w:tr>
    </w:tbl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b/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rFonts w:ascii="Arial" w:hAnsi="Arial" w:cs="Arial"/>
          <w:b/>
          <w:color w:val="FF0000"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rPr>
          <w:rFonts w:ascii="Arial" w:hAnsi="Arial" w:cs="Arial"/>
          <w:b/>
          <w:color w:val="FF0000"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rPr>
          <w:rFonts w:ascii="Arial" w:hAnsi="Arial" w:cs="Arial"/>
          <w:b/>
          <w:color w:val="FF0000"/>
          <w:sz w:val="28"/>
          <w:szCs w:val="24"/>
          <w:lang w:val="en-US"/>
        </w:rPr>
      </w:pPr>
    </w:p>
    <w:p w:rsidR="00CA4E4F" w:rsidRDefault="00CA4E4F">
      <w:pPr>
        <w:tabs>
          <w:tab w:val="left" w:pos="7410"/>
        </w:tabs>
        <w:rPr>
          <w:rFonts w:ascii="Arial" w:hAnsi="Arial" w:cs="Arial"/>
          <w:b/>
          <w:color w:val="FF0000"/>
          <w:sz w:val="28"/>
          <w:szCs w:val="24"/>
          <w:lang w:val="en-US"/>
        </w:rPr>
      </w:pPr>
    </w:p>
    <w:p w:rsidR="00CA4E4F" w:rsidRDefault="00A971D5">
      <w:pPr>
        <w:pStyle w:val="ListParagraph"/>
        <w:numPr>
          <w:ilvl w:val="0"/>
          <w:numId w:val="7"/>
        </w:numPr>
        <w:tabs>
          <w:tab w:val="left" w:pos="3615"/>
        </w:tabs>
        <w:spacing w:after="0"/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-335280</wp:posOffset>
            </wp:positionV>
            <wp:extent cx="906780" cy="792480"/>
            <wp:effectExtent l="0" t="0" r="7620" b="0"/>
            <wp:wrapTight wrapText="bothSides">
              <wp:wrapPolygon edited="0">
                <wp:start x="6353" y="1558"/>
                <wp:lineTo x="2269" y="4673"/>
                <wp:lineTo x="0" y="7788"/>
                <wp:lineTo x="0" y="12981"/>
                <wp:lineTo x="4538" y="18173"/>
                <wp:lineTo x="6353" y="19212"/>
                <wp:lineTo x="14975" y="19212"/>
                <wp:lineTo x="16790" y="18173"/>
                <wp:lineTo x="21328" y="12981"/>
                <wp:lineTo x="21328" y="7788"/>
                <wp:lineTo x="19059" y="4673"/>
                <wp:lineTo x="14975" y="1558"/>
                <wp:lineTo x="6353" y="1558"/>
              </wp:wrapPolygon>
            </wp:wrapTight>
            <wp:docPr id="18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>LIVELIHOOD ASSISTANCE</w:t>
      </w:r>
    </w:p>
    <w:p w:rsidR="00CA4E4F" w:rsidRDefault="00A971D5">
      <w:pPr>
        <w:tabs>
          <w:tab w:val="left" w:pos="3615"/>
        </w:tabs>
        <w:spacing w:after="0"/>
        <w:rPr>
          <w:sz w:val="24"/>
          <w:szCs w:val="32"/>
          <w:lang w:val="en-US"/>
        </w:rPr>
      </w:pPr>
      <w:r w:rsidRPr="009E55A8">
        <w:rPr>
          <w:b/>
          <w:sz w:val="24"/>
          <w:szCs w:val="32"/>
          <w:lang w:val="en-US"/>
        </w:rPr>
        <w:t>Description of the service</w:t>
      </w:r>
      <w:r>
        <w:rPr>
          <w:sz w:val="24"/>
          <w:szCs w:val="32"/>
          <w:lang w:val="en-US"/>
        </w:rPr>
        <w:t>: This assistance is for q</w:t>
      </w:r>
      <w:r w:rsidR="009E55A8">
        <w:rPr>
          <w:sz w:val="24"/>
          <w:szCs w:val="32"/>
          <w:lang w:val="en-US"/>
        </w:rPr>
        <w:t>ualified beneficiaries who want</w:t>
      </w:r>
      <w:r>
        <w:rPr>
          <w:sz w:val="24"/>
          <w:szCs w:val="32"/>
          <w:lang w:val="en-US"/>
        </w:rPr>
        <w:t xml:space="preserve"> to avail start-up capital (loan or grants) for their proposed or existing business project.  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390"/>
        <w:gridCol w:w="1852"/>
        <w:gridCol w:w="1086"/>
        <w:gridCol w:w="1562"/>
        <w:gridCol w:w="3033"/>
      </w:tblGrid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Association and individual </w:t>
            </w:r>
          </w:p>
        </w:tc>
      </w:tr>
      <w:tr w:rsidR="00CA4E4F">
        <w:tc>
          <w:tcPr>
            <w:tcW w:w="4242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681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690"/>
        </w:trPr>
        <w:tc>
          <w:tcPr>
            <w:tcW w:w="4242" w:type="dxa"/>
            <w:gridSpan w:val="2"/>
          </w:tcPr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Project Proposal/training design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SEC Registration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List of Officers and Members</w:t>
            </w:r>
          </w:p>
          <w:p w:rsidR="00CA4E4F" w:rsidRDefault="009E55A8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Latest Minutes of M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eeting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BIR registration and Receipt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Bank Account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Audited Financial Statement if operational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Individual intake form for profiling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SP accreditation </w:t>
            </w:r>
          </w:p>
        </w:tc>
        <w:tc>
          <w:tcPr>
            <w:tcW w:w="5681" w:type="dxa"/>
            <w:gridSpan w:val="3"/>
          </w:tcPr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Peoples association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SEC office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Peoples association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Peoples association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BIR Office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Any bank</w:t>
            </w: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 Peoples association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CSWD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&gt; SP Office </w:t>
            </w:r>
          </w:p>
        </w:tc>
      </w:tr>
      <w:tr w:rsidR="00CA4E4F">
        <w:tc>
          <w:tcPr>
            <w:tcW w:w="2390" w:type="dxa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185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FEES TO BE PAID</w:t>
            </w: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>
        <w:trPr>
          <w:trHeight w:val="58"/>
        </w:trPr>
        <w:tc>
          <w:tcPr>
            <w:tcW w:w="2390" w:type="dxa"/>
          </w:tcPr>
          <w:p w:rsidR="00CA4E4F" w:rsidRPr="009E55A8" w:rsidRDefault="00A971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>Peoples association representative or qualified individual visit CSWD office for inquiry and or submission of documents to avail livelihood assistance</w:t>
            </w:r>
          </w:p>
        </w:tc>
        <w:tc>
          <w:tcPr>
            <w:tcW w:w="1852" w:type="dxa"/>
          </w:tcPr>
          <w:p w:rsidR="00CA4E4F" w:rsidRPr="009E55A8" w:rsidRDefault="009E55A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>1.1 Receive</w:t>
            </w:r>
            <w:r w:rsidR="00A971D5" w:rsidRPr="009E55A8">
              <w:rPr>
                <w:rFonts w:ascii="Arial" w:hAnsi="Arial" w:cs="Arial"/>
                <w:lang w:val="en-US"/>
              </w:rPr>
              <w:t xml:space="preserve"> documents of the peoples association and interview </w:t>
            </w:r>
          </w:p>
          <w:p w:rsidR="00CA4E4F" w:rsidRPr="009E55A8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1.2 Endorse Peoples organization to the Sanguniang Panlungsod for accreditation </w:t>
            </w:r>
          </w:p>
          <w:p w:rsidR="00CA4E4F" w:rsidRPr="009E55A8" w:rsidRDefault="00CA4E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E55A8" w:rsidRPr="009E55A8" w:rsidRDefault="00A971D5" w:rsidP="009E55A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>1.3</w:t>
            </w:r>
            <w:r w:rsidR="009E55A8" w:rsidRPr="009E55A8">
              <w:rPr>
                <w:rFonts w:ascii="Arial" w:hAnsi="Arial" w:cs="Arial"/>
                <w:lang w:val="en-US"/>
              </w:rPr>
              <w:t xml:space="preserve"> Prepare approved </w:t>
            </w:r>
          </w:p>
          <w:p w:rsidR="00CA4E4F" w:rsidRPr="009E55A8" w:rsidRDefault="009E55A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MOA between LGU </w:t>
            </w:r>
            <w:r w:rsidR="00A971D5" w:rsidRPr="009E55A8">
              <w:rPr>
                <w:rFonts w:ascii="Arial" w:hAnsi="Arial" w:cs="Arial"/>
                <w:lang w:val="en-US"/>
              </w:rPr>
              <w:t>and</w:t>
            </w:r>
            <w:r w:rsidRPr="009E55A8">
              <w:rPr>
                <w:rFonts w:ascii="Arial" w:hAnsi="Arial" w:cs="Arial"/>
                <w:lang w:val="en-US"/>
              </w:rPr>
              <w:t xml:space="preserve"> P</w:t>
            </w:r>
            <w:r w:rsidR="00A971D5" w:rsidRPr="009E55A8">
              <w:rPr>
                <w:rFonts w:ascii="Arial" w:hAnsi="Arial" w:cs="Arial"/>
                <w:lang w:val="en-US"/>
              </w:rPr>
              <w:t xml:space="preserve">eoples organization </w:t>
            </w:r>
          </w:p>
          <w:p w:rsidR="00CA4E4F" w:rsidRPr="009E55A8" w:rsidRDefault="00CA4E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1.4 Prepare and process OBR after the completion of documents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86" w:type="dxa"/>
          </w:tcPr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>None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None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None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None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>None</w:t>
            </w:r>
          </w:p>
        </w:tc>
        <w:tc>
          <w:tcPr>
            <w:tcW w:w="1562" w:type="dxa"/>
          </w:tcPr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30 minutes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3 readings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1 day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1 day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E55A8">
              <w:rPr>
                <w:rFonts w:ascii="Arial" w:hAnsi="Arial" w:cs="Arial"/>
                <w:lang w:val="en-US"/>
              </w:rPr>
              <w:t xml:space="preserve">2hrs </w:t>
            </w: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Pr="009E55A8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Rose M. Canton,  Livelihood Assistance Program In-charge/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Rose M. Canton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Kristine C. Firmalino,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OIC-CSWD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Rose M. Canton,  Livelihood Assistance Program In-charge/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Jonjerry Obsioma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PDO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 the direct supervision of name of Rose M. Canton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Kristine C. Firmalino,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CSWD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4E4F" w:rsidRDefault="00A971D5">
      <w:pPr>
        <w:numPr>
          <w:ilvl w:val="0"/>
          <w:numId w:val="8"/>
        </w:numPr>
        <w:tabs>
          <w:tab w:val="left" w:pos="7410"/>
        </w:tabs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-266700</wp:posOffset>
            </wp:positionV>
            <wp:extent cx="792480" cy="800100"/>
            <wp:effectExtent l="0" t="0" r="7620" b="0"/>
            <wp:wrapTight wrapText="bothSides">
              <wp:wrapPolygon edited="0">
                <wp:start x="6231" y="1543"/>
                <wp:lineTo x="2596" y="4114"/>
                <wp:lineTo x="0" y="7714"/>
                <wp:lineTo x="0" y="13371"/>
                <wp:lineTo x="4154" y="18000"/>
                <wp:lineTo x="6231" y="19029"/>
                <wp:lineTo x="15058" y="19029"/>
                <wp:lineTo x="17135" y="18000"/>
                <wp:lineTo x="21288" y="13371"/>
                <wp:lineTo x="21288" y="7714"/>
                <wp:lineTo x="18692" y="4114"/>
                <wp:lineTo x="15058" y="1543"/>
                <wp:lineTo x="6231" y="1543"/>
              </wp:wrapPolygon>
            </wp:wrapTight>
            <wp:docPr id="19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>SKILLS TRAINING</w:t>
      </w:r>
    </w:p>
    <w:p w:rsidR="00CA4E4F" w:rsidRDefault="00A971D5">
      <w:pPr>
        <w:tabs>
          <w:tab w:val="left" w:pos="7410"/>
        </w:tabs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 xml:space="preserve">Description of the service: This assistance is granted to marginalized sector of the society who wants to avail of new skills for livelihood. </w:t>
      </w:r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390"/>
        <w:gridCol w:w="1852"/>
        <w:gridCol w:w="1086"/>
        <w:gridCol w:w="1562"/>
        <w:gridCol w:w="3033"/>
      </w:tblGrid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Simple 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G2C, G2G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Association and individual (Must be able to read and write no educational requirement)</w:t>
            </w:r>
          </w:p>
          <w:p w:rsidR="00CA4E4F" w:rsidRDefault="00CA4E4F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out of school youth, marginalized women, solo parent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4E4F">
        <w:tc>
          <w:tcPr>
            <w:tcW w:w="4242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681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410"/>
        </w:trPr>
        <w:tc>
          <w:tcPr>
            <w:tcW w:w="4242" w:type="dxa"/>
            <w:gridSpan w:val="2"/>
          </w:tcPr>
          <w:p w:rsidR="00CA4E4F" w:rsidRDefault="00A971D5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="009E55A8">
              <w:rPr>
                <w:rFonts w:ascii="Arial" w:hAnsi="Arial" w:cs="Arial"/>
                <w:sz w:val="24"/>
                <w:szCs w:val="24"/>
                <w:lang w:val="en-US"/>
              </w:rPr>
              <w:t>Philippine Statistics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PSA</w:t>
            </w:r>
            <w:r w:rsidR="009E55A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Birth certificate </w:t>
            </w:r>
          </w:p>
        </w:tc>
        <w:tc>
          <w:tcPr>
            <w:tcW w:w="5681" w:type="dxa"/>
            <w:gridSpan w:val="3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PSA office </w:t>
            </w:r>
          </w:p>
        </w:tc>
      </w:tr>
      <w:tr w:rsidR="00CA4E4F">
        <w:tc>
          <w:tcPr>
            <w:tcW w:w="2390" w:type="dxa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185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FEES TO BE PAID</w:t>
            </w: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>
        <w:trPr>
          <w:trHeight w:val="3129"/>
        </w:trPr>
        <w:tc>
          <w:tcPr>
            <w:tcW w:w="2390" w:type="dxa"/>
          </w:tcPr>
          <w:p w:rsidR="00CA4E4F" w:rsidRDefault="00CA4E4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:rsidR="00CA4E4F" w:rsidRDefault="009E55A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nquire 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willing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nes</w:t>
            </w:r>
            <w:r w:rsidR="001F077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 to attend the training </w:t>
            </w:r>
          </w:p>
        </w:tc>
        <w:tc>
          <w:tcPr>
            <w:tcW w:w="1852" w:type="dxa"/>
          </w:tcPr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9E55A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 Fill out</w:t>
            </w:r>
            <w:r w:rsidR="001F0778">
              <w:rPr>
                <w:rFonts w:ascii="Arial" w:hAnsi="Arial" w:cs="Arial"/>
                <w:sz w:val="24"/>
                <w:szCs w:val="24"/>
                <w:lang w:val="en-US"/>
              </w:rPr>
              <w:t xml:space="preserve"> Skills Inventory F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orm provided by CSWD Office</w:t>
            </w: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minutes 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Charmaign Irish Labadan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YDA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Arjay Jaudian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YDA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A4E4F">
        <w:trPr>
          <w:trHeight w:val="3313"/>
        </w:trPr>
        <w:tc>
          <w:tcPr>
            <w:tcW w:w="2390" w:type="dxa"/>
          </w:tcPr>
          <w:p w:rsidR="00CA4E4F" w:rsidRDefault="001F07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W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ait for schedule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 call</w:t>
            </w:r>
          </w:p>
        </w:tc>
        <w:tc>
          <w:tcPr>
            <w:tcW w:w="1852" w:type="dxa"/>
          </w:tcPr>
          <w:p w:rsidR="00CA4E4F" w:rsidRDefault="001F0778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2.1 Follow up the Tech-V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oc school for the training schedule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1F0778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  C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ontact client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 xml:space="preserve">/ participants for the skills training </w:t>
            </w: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None </w:t>
            </w: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week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day 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Charmaign Irish Labadan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YDA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Arjay Jaudian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YDA 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A971D5">
      <w:pPr>
        <w:numPr>
          <w:ilvl w:val="0"/>
          <w:numId w:val="8"/>
        </w:numPr>
        <w:tabs>
          <w:tab w:val="left" w:pos="7410"/>
        </w:tabs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-175260</wp:posOffset>
            </wp:positionV>
            <wp:extent cx="966470" cy="838200"/>
            <wp:effectExtent l="0" t="0" r="5080" b="0"/>
            <wp:wrapTight wrapText="bothSides">
              <wp:wrapPolygon edited="0">
                <wp:start x="6812" y="1473"/>
                <wp:lineTo x="3406" y="3927"/>
                <wp:lineTo x="0" y="7855"/>
                <wp:lineTo x="0" y="12764"/>
                <wp:lineTo x="4683" y="18164"/>
                <wp:lineTo x="6812" y="19145"/>
                <wp:lineTo x="14476" y="19145"/>
                <wp:lineTo x="16604" y="18164"/>
                <wp:lineTo x="21288" y="12764"/>
                <wp:lineTo x="21288" y="7855"/>
                <wp:lineTo x="17882" y="3927"/>
                <wp:lineTo x="14476" y="1473"/>
                <wp:lineTo x="6812" y="1473"/>
              </wp:wrapPolygon>
            </wp:wrapTight>
            <wp:docPr id="20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>APPLICATION FOR MEMBERSHIP TO SOLO PARENT</w:t>
      </w:r>
    </w:p>
    <w:p w:rsidR="00CA4E4F" w:rsidRDefault="00A971D5">
      <w:pPr>
        <w:tabs>
          <w:tab w:val="left" w:pos="7410"/>
        </w:tabs>
        <w:rPr>
          <w:sz w:val="24"/>
          <w:szCs w:val="32"/>
          <w:lang w:val="en-US"/>
        </w:rPr>
      </w:pPr>
      <w:r w:rsidRPr="001F0778">
        <w:rPr>
          <w:b/>
          <w:sz w:val="24"/>
          <w:szCs w:val="32"/>
          <w:lang w:val="en-US"/>
        </w:rPr>
        <w:t>Description of the service</w:t>
      </w:r>
      <w:r>
        <w:rPr>
          <w:sz w:val="24"/>
          <w:szCs w:val="32"/>
          <w:lang w:val="en-US"/>
        </w:rPr>
        <w:t>: This assistance is granted to qualified Solo parent.</w:t>
      </w:r>
      <w:bookmarkStart w:id="0" w:name="_GoBack"/>
      <w:bookmarkEnd w:id="0"/>
    </w:p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390"/>
        <w:gridCol w:w="1852"/>
        <w:gridCol w:w="1086"/>
        <w:gridCol w:w="1562"/>
        <w:gridCol w:w="3033"/>
      </w:tblGrid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or Division: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CITY SOCIAL WELFARE AND DEVELOPMENT OFFICE 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Classification: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Simple 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Type of Transaction: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G2C</w:t>
            </w:r>
          </w:p>
        </w:tc>
      </w:tr>
      <w:tr w:rsidR="00CA4E4F">
        <w:tc>
          <w:tcPr>
            <w:tcW w:w="2390" w:type="dxa"/>
            <w:shd w:val="clear" w:color="auto" w:fill="00B0F0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Who may avail:</w:t>
            </w:r>
          </w:p>
        </w:tc>
        <w:tc>
          <w:tcPr>
            <w:tcW w:w="7533" w:type="dxa"/>
            <w:gridSpan w:val="4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Solo parent </w:t>
            </w:r>
          </w:p>
        </w:tc>
      </w:tr>
      <w:tr w:rsidR="00CA4E4F">
        <w:tc>
          <w:tcPr>
            <w:tcW w:w="4242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CHECKLIST OF REQUIREMENTS</w:t>
            </w:r>
          </w:p>
        </w:tc>
        <w:tc>
          <w:tcPr>
            <w:tcW w:w="5681" w:type="dxa"/>
            <w:gridSpan w:val="3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WHERE TO SECURE</w:t>
            </w:r>
          </w:p>
        </w:tc>
      </w:tr>
      <w:tr w:rsidR="00CA4E4F">
        <w:trPr>
          <w:trHeight w:val="410"/>
        </w:trPr>
        <w:tc>
          <w:tcPr>
            <w:tcW w:w="4242" w:type="dxa"/>
            <w:gridSpan w:val="2"/>
          </w:tcPr>
          <w:p w:rsidR="00CA4E4F" w:rsidRDefault="00A971D5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Certificate certifying her/him as Solo parent</w:t>
            </w:r>
          </w:p>
          <w:p w:rsidR="00CA4E4F" w:rsidRDefault="00A971D5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ID picture </w:t>
            </w:r>
          </w:p>
          <w:p w:rsidR="00CA4E4F" w:rsidRDefault="00A971D5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Death Certificate for widow or widower </w:t>
            </w:r>
          </w:p>
          <w:p w:rsidR="00CA4E4F" w:rsidRDefault="00A971D5">
            <w:pPr>
              <w:pStyle w:val="ListParagraph"/>
              <w:numPr>
                <w:ilvl w:val="0"/>
                <w:numId w:val="1"/>
              </w:numPr>
              <w:tabs>
                <w:tab w:val="left" w:pos="7410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Birth Certificate of dependent children </w:t>
            </w:r>
          </w:p>
        </w:tc>
        <w:tc>
          <w:tcPr>
            <w:tcW w:w="5681" w:type="dxa"/>
            <w:gridSpan w:val="3"/>
          </w:tcPr>
          <w:p w:rsidR="00CA4E4F" w:rsidRDefault="00A65E8B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Barangay H</w:t>
            </w:r>
            <w:r w:rsidR="00A971D5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Client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PSA or CCR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CCR</w:t>
            </w:r>
          </w:p>
        </w:tc>
      </w:tr>
      <w:tr w:rsidR="00CA4E4F">
        <w:tc>
          <w:tcPr>
            <w:tcW w:w="2390" w:type="dxa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CLIENT STEPS</w:t>
            </w:r>
          </w:p>
        </w:tc>
        <w:tc>
          <w:tcPr>
            <w:tcW w:w="185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AGENCY ACTIONS</w:t>
            </w: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FEES TO BE PAID</w:t>
            </w: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PERSON RESPONSIBLE</w:t>
            </w:r>
          </w:p>
        </w:tc>
      </w:tr>
      <w:tr w:rsidR="00CA4E4F">
        <w:trPr>
          <w:trHeight w:val="2210"/>
        </w:trPr>
        <w:tc>
          <w:tcPr>
            <w:tcW w:w="2390" w:type="dxa"/>
          </w:tcPr>
          <w:p w:rsidR="00CA4E4F" w:rsidRDefault="00A97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A65E8B">
              <w:rPr>
                <w:rFonts w:ascii="Arial" w:hAnsi="Arial" w:cs="Arial"/>
                <w:sz w:val="24"/>
                <w:szCs w:val="24"/>
                <w:lang w:val="en-US"/>
              </w:rPr>
              <w:t>Submit all documents and fill-out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application</w:t>
            </w:r>
            <w:r w:rsidR="00A65E8B">
              <w:rPr>
                <w:rFonts w:ascii="Arial" w:hAnsi="Arial" w:cs="Arial"/>
                <w:sz w:val="24"/>
                <w:szCs w:val="24"/>
                <w:lang w:val="en-US"/>
              </w:rPr>
              <w:t xml:space="preserve"> form</w:t>
            </w:r>
          </w:p>
          <w:p w:rsidR="00CA4E4F" w:rsidRDefault="003373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 Proceed to the accredited photo shop for the solo ID</w:t>
            </w:r>
          </w:p>
        </w:tc>
        <w:tc>
          <w:tcPr>
            <w:tcW w:w="185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 Verify the correctness of application form and validity of documents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minutes </w:t>
            </w:r>
          </w:p>
        </w:tc>
        <w:tc>
          <w:tcPr>
            <w:tcW w:w="3033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Herrah Mae Batutay, RSW  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SWA</w:t>
            </w:r>
          </w:p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A4E4F">
        <w:trPr>
          <w:trHeight w:val="3129"/>
        </w:trPr>
        <w:tc>
          <w:tcPr>
            <w:tcW w:w="2390" w:type="dxa"/>
          </w:tcPr>
          <w:p w:rsidR="00CA4E4F" w:rsidRDefault="00CA4E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</w:tcPr>
          <w:p w:rsidR="00CA4E4F" w:rsidRDefault="00CA4E4F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3615"/>
        </w:tabs>
        <w:spacing w:after="0"/>
        <w:rPr>
          <w:sz w:val="32"/>
          <w:szCs w:val="32"/>
          <w:lang w:val="en-US"/>
        </w:rPr>
      </w:pPr>
    </w:p>
    <w:p w:rsidR="00CA4E4F" w:rsidRDefault="00CA4E4F">
      <w:pPr>
        <w:tabs>
          <w:tab w:val="left" w:pos="3615"/>
        </w:tabs>
        <w:spacing w:after="0"/>
        <w:rPr>
          <w:sz w:val="32"/>
          <w:szCs w:val="32"/>
          <w:lang w:val="en-US"/>
        </w:rPr>
      </w:pPr>
    </w:p>
    <w:p w:rsidR="00CA4E4F" w:rsidRDefault="00CA4E4F">
      <w:pPr>
        <w:tabs>
          <w:tab w:val="left" w:pos="3615"/>
        </w:tabs>
        <w:spacing w:after="0"/>
        <w:rPr>
          <w:sz w:val="32"/>
          <w:szCs w:val="32"/>
          <w:lang w:val="en-US"/>
        </w:rPr>
      </w:pPr>
    </w:p>
    <w:p w:rsidR="00CA4E4F" w:rsidRDefault="00A971D5">
      <w:pPr>
        <w:tabs>
          <w:tab w:val="left" w:pos="361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7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-99" w:type="dxa"/>
        <w:tblLook w:val="04A0"/>
      </w:tblPr>
      <w:tblGrid>
        <w:gridCol w:w="99"/>
        <w:gridCol w:w="4621"/>
        <w:gridCol w:w="4622"/>
      </w:tblGrid>
      <w:tr w:rsidR="00CA4E4F" w:rsidTr="00754E18">
        <w:trPr>
          <w:gridBefore w:val="1"/>
          <w:wBefore w:w="99" w:type="dxa"/>
        </w:trPr>
        <w:tc>
          <w:tcPr>
            <w:tcW w:w="9243" w:type="dxa"/>
            <w:gridSpan w:val="2"/>
            <w:shd w:val="clear" w:color="auto" w:fill="00B0F0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FEEDBACK AND COMPLAINTS MECHANISM</w:t>
            </w:r>
          </w:p>
        </w:tc>
      </w:tr>
      <w:tr w:rsidR="00CA4E4F" w:rsidTr="00754E18">
        <w:trPr>
          <w:gridBefore w:val="1"/>
          <w:wBefore w:w="99" w:type="dxa"/>
        </w:trPr>
        <w:tc>
          <w:tcPr>
            <w:tcW w:w="4621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to send feedback</w:t>
            </w:r>
          </w:p>
        </w:tc>
        <w:tc>
          <w:tcPr>
            <w:tcW w:w="4622" w:type="dxa"/>
          </w:tcPr>
          <w:p w:rsidR="00CA4E4F" w:rsidRDefault="00A971D5">
            <w:pPr>
              <w:numPr>
                <w:ilvl w:val="0"/>
                <w:numId w:val="10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Send your feedback through e-mail cswdelsalvador@gmail.com</w:t>
            </w:r>
          </w:p>
          <w:p w:rsidR="00CA4E4F" w:rsidRDefault="00A971D5">
            <w:pPr>
              <w:numPr>
                <w:ilvl w:val="0"/>
                <w:numId w:val="10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Call us through landline (088)555-0324 </w:t>
            </w:r>
          </w:p>
        </w:tc>
      </w:tr>
      <w:tr w:rsidR="00CA4E4F" w:rsidTr="00754E18">
        <w:trPr>
          <w:gridBefore w:val="1"/>
          <w:wBefore w:w="99" w:type="dxa"/>
        </w:trPr>
        <w:tc>
          <w:tcPr>
            <w:tcW w:w="4621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feedbacks are processed</w:t>
            </w:r>
          </w:p>
        </w:tc>
        <w:tc>
          <w:tcPr>
            <w:tcW w:w="4622" w:type="dxa"/>
          </w:tcPr>
          <w:p w:rsidR="00CA4E4F" w:rsidRDefault="00A971D5">
            <w:pPr>
              <w:numPr>
                <w:ilvl w:val="0"/>
                <w:numId w:val="11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Fill up and Accomplish our Customer Satisfaction Feedback Form available in the office.</w:t>
            </w:r>
          </w:p>
          <w:p w:rsidR="00CA4E4F" w:rsidRDefault="00A971D5">
            <w:pPr>
              <w:numPr>
                <w:ilvl w:val="0"/>
                <w:numId w:val="11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Put this in the SUGGESTION BOX at the INFORMATION DESK.</w:t>
            </w:r>
          </w:p>
        </w:tc>
      </w:tr>
      <w:tr w:rsidR="00CA4E4F" w:rsidTr="00754E18">
        <w:trPr>
          <w:gridBefore w:val="1"/>
          <w:wBefore w:w="99" w:type="dxa"/>
        </w:trPr>
        <w:tc>
          <w:tcPr>
            <w:tcW w:w="4621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to file a complaint</w:t>
            </w:r>
          </w:p>
        </w:tc>
        <w:tc>
          <w:tcPr>
            <w:tcW w:w="4622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3373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Formal letter addressed to the CSWD Office or Local Chief Executive.</w:t>
            </w:r>
          </w:p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Talk to the Officer of the day.</w:t>
            </w:r>
          </w:p>
        </w:tc>
      </w:tr>
      <w:tr w:rsidR="00CA4E4F" w:rsidTr="00754E18">
        <w:trPr>
          <w:gridBefore w:val="1"/>
          <w:wBefore w:w="99" w:type="dxa"/>
        </w:trPr>
        <w:tc>
          <w:tcPr>
            <w:tcW w:w="4621" w:type="dxa"/>
          </w:tcPr>
          <w:p w:rsidR="00CA4E4F" w:rsidRDefault="00A971D5">
            <w:p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complaints are processed</w:t>
            </w:r>
          </w:p>
        </w:tc>
        <w:tc>
          <w:tcPr>
            <w:tcW w:w="4622" w:type="dxa"/>
          </w:tcPr>
          <w:p w:rsidR="00CA4E4F" w:rsidRDefault="00A971D5">
            <w:pPr>
              <w:numPr>
                <w:ilvl w:val="0"/>
                <w:numId w:val="12"/>
              </w:numPr>
              <w:tabs>
                <w:tab w:val="left" w:pos="74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Written and verbal complaints shall immediately be attended by the Officer of the day.</w:t>
            </w:r>
          </w:p>
        </w:tc>
      </w:tr>
      <w:tr w:rsidR="00754E18" w:rsidRPr="007866AC" w:rsidTr="00754E18">
        <w:tc>
          <w:tcPr>
            <w:tcW w:w="4720" w:type="dxa"/>
            <w:gridSpan w:val="2"/>
            <w:hideMark/>
          </w:tcPr>
          <w:p w:rsidR="00754E18" w:rsidRPr="007866AC" w:rsidRDefault="00754E18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Contact Information of CCB</w:t>
            </w:r>
          </w:p>
        </w:tc>
        <w:tc>
          <w:tcPr>
            <w:tcW w:w="4622" w:type="dxa"/>
          </w:tcPr>
          <w:p w:rsidR="00754E18" w:rsidRPr="007866AC" w:rsidRDefault="00754E18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CSC – Contact Center ng Bayan – 0908-8816-565</w:t>
            </w:r>
          </w:p>
        </w:tc>
      </w:tr>
      <w:tr w:rsidR="00754E18" w:rsidRPr="00406295" w:rsidTr="00754E18">
        <w:trPr>
          <w:gridBefore w:val="1"/>
          <w:wBefore w:w="99" w:type="dxa"/>
        </w:trPr>
        <w:tc>
          <w:tcPr>
            <w:tcW w:w="4621" w:type="dxa"/>
          </w:tcPr>
          <w:p w:rsidR="00754E18" w:rsidRPr="00406295" w:rsidRDefault="00754E18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PCC </w:t>
            </w:r>
          </w:p>
        </w:tc>
        <w:tc>
          <w:tcPr>
            <w:tcW w:w="4622" w:type="dxa"/>
          </w:tcPr>
          <w:p w:rsidR="00754E18" w:rsidRPr="00406295" w:rsidRDefault="00754E18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Presidential Complaints Center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- 8888</w:t>
            </w:r>
          </w:p>
        </w:tc>
      </w:tr>
      <w:tr w:rsidR="00754E18" w:rsidRPr="00406295" w:rsidTr="00754E18">
        <w:trPr>
          <w:gridBefore w:val="1"/>
          <w:wBefore w:w="99" w:type="dxa"/>
        </w:trPr>
        <w:tc>
          <w:tcPr>
            <w:tcW w:w="4621" w:type="dxa"/>
          </w:tcPr>
          <w:p w:rsidR="00754E18" w:rsidRPr="00406295" w:rsidRDefault="00754E18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ARTA</w:t>
            </w:r>
          </w:p>
        </w:tc>
        <w:tc>
          <w:tcPr>
            <w:tcW w:w="4622" w:type="dxa"/>
          </w:tcPr>
          <w:p w:rsidR="00754E18" w:rsidRPr="00406295" w:rsidRDefault="00754E18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Anti-Red Tape Authority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478-5093</w:t>
            </w:r>
          </w:p>
        </w:tc>
      </w:tr>
    </w:tbl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7410"/>
        </w:tabs>
        <w:rPr>
          <w:sz w:val="32"/>
          <w:szCs w:val="32"/>
          <w:lang w:val="en-US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A4E4F" w:rsidRDefault="00A971D5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715010" cy="914400"/>
            <wp:effectExtent l="19050" t="0" r="8890" b="0"/>
            <wp:wrapTight wrapText="bothSides">
              <wp:wrapPolygon edited="0">
                <wp:start x="8057" y="2250"/>
                <wp:lineTo x="4028" y="3600"/>
                <wp:lineTo x="-575" y="7650"/>
                <wp:lineTo x="-575" y="11700"/>
                <wp:lineTo x="2302" y="16650"/>
                <wp:lineTo x="7481" y="18450"/>
                <wp:lineTo x="8632" y="18450"/>
                <wp:lineTo x="13236" y="18450"/>
                <wp:lineTo x="14387" y="18450"/>
                <wp:lineTo x="18416" y="17100"/>
                <wp:lineTo x="19567" y="16650"/>
                <wp:lineTo x="21869" y="11700"/>
                <wp:lineTo x="21869" y="7200"/>
                <wp:lineTo x="18416" y="4050"/>
                <wp:lineTo x="13812" y="2250"/>
                <wp:lineTo x="8057" y="2250"/>
              </wp:wrapPolygon>
            </wp:wrapTight>
            <wp:docPr id="15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0" descr="EL SAL LOGO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4F" w:rsidRDefault="00CA4E4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CA4E4F">
        <w:tc>
          <w:tcPr>
            <w:tcW w:w="3081" w:type="dxa"/>
            <w:shd w:val="clear" w:color="auto" w:fill="00B0F0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</w:t>
            </w:r>
          </w:p>
        </w:tc>
        <w:tc>
          <w:tcPr>
            <w:tcW w:w="3081" w:type="dxa"/>
            <w:shd w:val="clear" w:color="auto" w:fill="00B0F0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81" w:type="dxa"/>
            <w:shd w:val="clear" w:color="auto" w:fill="00B0F0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CA4E4F">
        <w:tc>
          <w:tcPr>
            <w:tcW w:w="3081" w:type="dxa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Social Welfare and Development Office</w:t>
            </w:r>
          </w:p>
        </w:tc>
        <w:tc>
          <w:tcPr>
            <w:tcW w:w="3081" w:type="dxa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 1, Pobalcion, El Salvador City</w:t>
            </w:r>
          </w:p>
        </w:tc>
        <w:tc>
          <w:tcPr>
            <w:tcW w:w="3081" w:type="dxa"/>
          </w:tcPr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(088) 555-0324</w:t>
            </w:r>
          </w:p>
          <w:p w:rsidR="00CA4E4F" w:rsidRDefault="00CA4E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E4F" w:rsidRDefault="00A97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– rcanton38@yahoo.com</w:t>
            </w:r>
          </w:p>
        </w:tc>
      </w:tr>
    </w:tbl>
    <w:p w:rsidR="00CA4E4F" w:rsidRDefault="00CA4E4F">
      <w:pPr>
        <w:rPr>
          <w:sz w:val="32"/>
          <w:szCs w:val="32"/>
        </w:rPr>
      </w:pPr>
    </w:p>
    <w:p w:rsidR="00CA4E4F" w:rsidRDefault="00CA4E4F">
      <w:pPr>
        <w:rPr>
          <w:sz w:val="32"/>
          <w:szCs w:val="32"/>
        </w:rPr>
      </w:pPr>
    </w:p>
    <w:p w:rsidR="00CA4E4F" w:rsidRDefault="00CA4E4F">
      <w:pPr>
        <w:rPr>
          <w:sz w:val="32"/>
          <w:szCs w:val="32"/>
        </w:rPr>
      </w:pPr>
    </w:p>
    <w:p w:rsidR="00CA4E4F" w:rsidRDefault="00CA4E4F">
      <w:pPr>
        <w:rPr>
          <w:sz w:val="32"/>
          <w:szCs w:val="32"/>
        </w:rPr>
      </w:pPr>
    </w:p>
    <w:p w:rsidR="00CA4E4F" w:rsidRDefault="00CA4E4F">
      <w:pPr>
        <w:rPr>
          <w:sz w:val="32"/>
          <w:szCs w:val="32"/>
        </w:rPr>
      </w:pPr>
    </w:p>
    <w:p w:rsidR="00CA4E4F" w:rsidRDefault="00CA4E4F">
      <w:pPr>
        <w:rPr>
          <w:sz w:val="32"/>
          <w:szCs w:val="32"/>
        </w:rPr>
      </w:pPr>
    </w:p>
    <w:p w:rsidR="00CA4E4F" w:rsidRDefault="00CA4E4F">
      <w:pPr>
        <w:rPr>
          <w:sz w:val="32"/>
          <w:szCs w:val="32"/>
        </w:rPr>
      </w:pPr>
    </w:p>
    <w:p w:rsidR="00CA4E4F" w:rsidRDefault="00CA4E4F">
      <w:pPr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jc w:val="center"/>
        <w:rPr>
          <w:sz w:val="32"/>
          <w:szCs w:val="32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A4E4F" w:rsidRDefault="00CA4E4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CA4E4F" w:rsidSect="00CA4E4F">
      <w:footerReference w:type="default" r:id="rId11"/>
      <w:pgSz w:w="11907" w:h="16839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B8" w:rsidRDefault="00DC4FB8" w:rsidP="00CA4E4F">
      <w:pPr>
        <w:spacing w:after="0" w:line="240" w:lineRule="auto"/>
      </w:pPr>
      <w:r>
        <w:separator/>
      </w:r>
    </w:p>
  </w:endnote>
  <w:endnote w:type="continuationSeparator" w:id="1">
    <w:p w:rsidR="00DC4FB8" w:rsidRDefault="00DC4FB8" w:rsidP="00CA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890794"/>
    </w:sdtPr>
    <w:sdtContent>
      <w:p w:rsidR="00A971D5" w:rsidRDefault="00A971D5">
        <w:pPr>
          <w:pStyle w:val="Footer"/>
          <w:jc w:val="center"/>
        </w:pPr>
        <w:fldSimple w:instr=" PAGE   \* MERGEFORMAT ">
          <w:r w:rsidR="00754E18">
            <w:rPr>
              <w:noProof/>
            </w:rPr>
            <w:t>20</w:t>
          </w:r>
        </w:fldSimple>
      </w:p>
    </w:sdtContent>
  </w:sdt>
  <w:p w:rsidR="00A971D5" w:rsidRDefault="00A971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B8" w:rsidRDefault="00DC4FB8" w:rsidP="00CA4E4F">
      <w:pPr>
        <w:spacing w:after="0" w:line="240" w:lineRule="auto"/>
      </w:pPr>
      <w:r>
        <w:separator/>
      </w:r>
    </w:p>
  </w:footnote>
  <w:footnote w:type="continuationSeparator" w:id="1">
    <w:p w:rsidR="00DC4FB8" w:rsidRDefault="00DC4FB8" w:rsidP="00CA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749D6"/>
    <w:multiLevelType w:val="singleLevel"/>
    <w:tmpl w:val="9AE749D6"/>
    <w:lvl w:ilvl="0">
      <w:start w:val="9"/>
      <w:numFmt w:val="decimal"/>
      <w:suff w:val="space"/>
      <w:lvlText w:val="%1."/>
      <w:lvlJc w:val="left"/>
    </w:lvl>
  </w:abstractNum>
  <w:abstractNum w:abstractNumId="1">
    <w:nsid w:val="A1AA2C77"/>
    <w:multiLevelType w:val="singleLevel"/>
    <w:tmpl w:val="A1AA2C77"/>
    <w:lvl w:ilvl="0">
      <w:start w:val="1"/>
      <w:numFmt w:val="decimal"/>
      <w:suff w:val="space"/>
      <w:lvlText w:val="%1."/>
      <w:lvlJc w:val="left"/>
    </w:lvl>
  </w:abstractNum>
  <w:abstractNum w:abstractNumId="2">
    <w:nsid w:val="D92F3489"/>
    <w:multiLevelType w:val="multilevel"/>
    <w:tmpl w:val="D92F348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3">
    <w:nsid w:val="1277DE89"/>
    <w:multiLevelType w:val="multilevel"/>
    <w:tmpl w:val="1277DE8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66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6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6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66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6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6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6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6" w:firstLine="0"/>
      </w:pPr>
      <w:rPr>
        <w:rFonts w:hint="default"/>
      </w:rPr>
    </w:lvl>
  </w:abstractNum>
  <w:abstractNum w:abstractNumId="4">
    <w:nsid w:val="25B96B29"/>
    <w:multiLevelType w:val="multilevel"/>
    <w:tmpl w:val="25B96B29"/>
    <w:lvl w:ilvl="0">
      <w:start w:val="201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30575"/>
    <w:multiLevelType w:val="multilevel"/>
    <w:tmpl w:val="2603057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B74C69"/>
    <w:multiLevelType w:val="singleLevel"/>
    <w:tmpl w:val="43B74C69"/>
    <w:lvl w:ilvl="0">
      <w:start w:val="1"/>
      <w:numFmt w:val="decimal"/>
      <w:suff w:val="space"/>
      <w:lvlText w:val="%1."/>
      <w:lvlJc w:val="left"/>
    </w:lvl>
  </w:abstractNum>
  <w:abstractNum w:abstractNumId="7">
    <w:nsid w:val="4FBCE9E6"/>
    <w:multiLevelType w:val="multilevel"/>
    <w:tmpl w:val="4FBCE9E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541CCE53"/>
    <w:multiLevelType w:val="singleLevel"/>
    <w:tmpl w:val="541CCE53"/>
    <w:lvl w:ilvl="0">
      <w:start w:val="1"/>
      <w:numFmt w:val="decimal"/>
      <w:suff w:val="space"/>
      <w:lvlText w:val="%1."/>
      <w:lvlJc w:val="left"/>
    </w:lvl>
  </w:abstractNum>
  <w:abstractNum w:abstractNumId="9">
    <w:nsid w:val="55451971"/>
    <w:multiLevelType w:val="singleLevel"/>
    <w:tmpl w:val="55451971"/>
    <w:lvl w:ilvl="0">
      <w:start w:val="1"/>
      <w:numFmt w:val="decimal"/>
      <w:suff w:val="space"/>
      <w:lvlText w:val="%1."/>
      <w:lvlJc w:val="left"/>
    </w:lvl>
  </w:abstractNum>
  <w:abstractNum w:abstractNumId="10">
    <w:nsid w:val="5D2F15AC"/>
    <w:multiLevelType w:val="multilevel"/>
    <w:tmpl w:val="5D2F15A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4A23C"/>
    <w:multiLevelType w:val="multilevel"/>
    <w:tmpl w:val="7724A23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3B2"/>
    <w:rsid w:val="00035015"/>
    <w:rsid w:val="00041A04"/>
    <w:rsid w:val="00043CD0"/>
    <w:rsid w:val="0005272D"/>
    <w:rsid w:val="00055D8D"/>
    <w:rsid w:val="00063059"/>
    <w:rsid w:val="0007237C"/>
    <w:rsid w:val="00072B7F"/>
    <w:rsid w:val="00091FC6"/>
    <w:rsid w:val="000A17CB"/>
    <w:rsid w:val="000B62CF"/>
    <w:rsid w:val="000E1AF1"/>
    <w:rsid w:val="000E3C17"/>
    <w:rsid w:val="00102CF1"/>
    <w:rsid w:val="00114AEF"/>
    <w:rsid w:val="001316B9"/>
    <w:rsid w:val="0013494D"/>
    <w:rsid w:val="0013500C"/>
    <w:rsid w:val="00141F9D"/>
    <w:rsid w:val="00156F31"/>
    <w:rsid w:val="00160880"/>
    <w:rsid w:val="001A72E2"/>
    <w:rsid w:val="001A794C"/>
    <w:rsid w:val="001B0335"/>
    <w:rsid w:val="001B2A21"/>
    <w:rsid w:val="001C76B3"/>
    <w:rsid w:val="001C7C5A"/>
    <w:rsid w:val="001D2A23"/>
    <w:rsid w:val="001D43DF"/>
    <w:rsid w:val="001E51B5"/>
    <w:rsid w:val="001F0778"/>
    <w:rsid w:val="001F33BC"/>
    <w:rsid w:val="0020415C"/>
    <w:rsid w:val="002108A6"/>
    <w:rsid w:val="00223D30"/>
    <w:rsid w:val="002247F5"/>
    <w:rsid w:val="00234F1F"/>
    <w:rsid w:val="00253BA4"/>
    <w:rsid w:val="00270333"/>
    <w:rsid w:val="00285699"/>
    <w:rsid w:val="00286349"/>
    <w:rsid w:val="0029027C"/>
    <w:rsid w:val="00296AED"/>
    <w:rsid w:val="002C0161"/>
    <w:rsid w:val="002E3C5F"/>
    <w:rsid w:val="00336E3B"/>
    <w:rsid w:val="00337307"/>
    <w:rsid w:val="0035096E"/>
    <w:rsid w:val="0035693C"/>
    <w:rsid w:val="0038715F"/>
    <w:rsid w:val="00390D23"/>
    <w:rsid w:val="003C7859"/>
    <w:rsid w:val="003E3C10"/>
    <w:rsid w:val="003E3E98"/>
    <w:rsid w:val="00402DC1"/>
    <w:rsid w:val="00417DAD"/>
    <w:rsid w:val="004571C1"/>
    <w:rsid w:val="00471A70"/>
    <w:rsid w:val="0047299D"/>
    <w:rsid w:val="004757A7"/>
    <w:rsid w:val="00482EC8"/>
    <w:rsid w:val="00490EFD"/>
    <w:rsid w:val="004919DE"/>
    <w:rsid w:val="004A0D97"/>
    <w:rsid w:val="004A7B30"/>
    <w:rsid w:val="004B43B2"/>
    <w:rsid w:val="004C1309"/>
    <w:rsid w:val="004C4989"/>
    <w:rsid w:val="004E0147"/>
    <w:rsid w:val="004F1FA2"/>
    <w:rsid w:val="004F5EF4"/>
    <w:rsid w:val="00500BAA"/>
    <w:rsid w:val="00522080"/>
    <w:rsid w:val="00537665"/>
    <w:rsid w:val="00537819"/>
    <w:rsid w:val="00541961"/>
    <w:rsid w:val="005464C3"/>
    <w:rsid w:val="0055277E"/>
    <w:rsid w:val="005766C9"/>
    <w:rsid w:val="00591E5F"/>
    <w:rsid w:val="005A43FC"/>
    <w:rsid w:val="005B1E4F"/>
    <w:rsid w:val="005B5D72"/>
    <w:rsid w:val="0060067D"/>
    <w:rsid w:val="0060196E"/>
    <w:rsid w:val="0061510D"/>
    <w:rsid w:val="00620DDA"/>
    <w:rsid w:val="00656240"/>
    <w:rsid w:val="00663698"/>
    <w:rsid w:val="00675283"/>
    <w:rsid w:val="006808A5"/>
    <w:rsid w:val="00685877"/>
    <w:rsid w:val="006C16E5"/>
    <w:rsid w:val="006C3408"/>
    <w:rsid w:val="006D2C1E"/>
    <w:rsid w:val="006E7BDB"/>
    <w:rsid w:val="006F7536"/>
    <w:rsid w:val="00710F17"/>
    <w:rsid w:val="007136F9"/>
    <w:rsid w:val="00721C0E"/>
    <w:rsid w:val="0074015A"/>
    <w:rsid w:val="00750986"/>
    <w:rsid w:val="00754C4E"/>
    <w:rsid w:val="00754E18"/>
    <w:rsid w:val="007709BC"/>
    <w:rsid w:val="0077243C"/>
    <w:rsid w:val="007806E7"/>
    <w:rsid w:val="007808A4"/>
    <w:rsid w:val="007A266C"/>
    <w:rsid w:val="007A5E4B"/>
    <w:rsid w:val="007B3C71"/>
    <w:rsid w:val="007C07CD"/>
    <w:rsid w:val="007C33E5"/>
    <w:rsid w:val="007C7186"/>
    <w:rsid w:val="007D7547"/>
    <w:rsid w:val="007E0239"/>
    <w:rsid w:val="007E422A"/>
    <w:rsid w:val="00824F6D"/>
    <w:rsid w:val="008440CC"/>
    <w:rsid w:val="00867C2A"/>
    <w:rsid w:val="008753C5"/>
    <w:rsid w:val="00875D44"/>
    <w:rsid w:val="008953E7"/>
    <w:rsid w:val="0089604F"/>
    <w:rsid w:val="008A313A"/>
    <w:rsid w:val="008A3386"/>
    <w:rsid w:val="008A5426"/>
    <w:rsid w:val="008B4DEC"/>
    <w:rsid w:val="008C3EF6"/>
    <w:rsid w:val="008C40E4"/>
    <w:rsid w:val="008D05FB"/>
    <w:rsid w:val="008D37B7"/>
    <w:rsid w:val="008F7B4E"/>
    <w:rsid w:val="00911090"/>
    <w:rsid w:val="009172A1"/>
    <w:rsid w:val="00934BA4"/>
    <w:rsid w:val="00945E1B"/>
    <w:rsid w:val="00960842"/>
    <w:rsid w:val="009710CB"/>
    <w:rsid w:val="00972977"/>
    <w:rsid w:val="00993F23"/>
    <w:rsid w:val="009B6BCE"/>
    <w:rsid w:val="009D21CF"/>
    <w:rsid w:val="009E39EF"/>
    <w:rsid w:val="009E55A8"/>
    <w:rsid w:val="00A14C94"/>
    <w:rsid w:val="00A20BED"/>
    <w:rsid w:val="00A40A11"/>
    <w:rsid w:val="00A45F16"/>
    <w:rsid w:val="00A65E8B"/>
    <w:rsid w:val="00A72A9E"/>
    <w:rsid w:val="00A92C7B"/>
    <w:rsid w:val="00A9360A"/>
    <w:rsid w:val="00A971D5"/>
    <w:rsid w:val="00AB3125"/>
    <w:rsid w:val="00AC6B73"/>
    <w:rsid w:val="00AF14EC"/>
    <w:rsid w:val="00B05557"/>
    <w:rsid w:val="00B14F21"/>
    <w:rsid w:val="00B22161"/>
    <w:rsid w:val="00B329E5"/>
    <w:rsid w:val="00B3526A"/>
    <w:rsid w:val="00B53A9A"/>
    <w:rsid w:val="00B71025"/>
    <w:rsid w:val="00B71D94"/>
    <w:rsid w:val="00B73D31"/>
    <w:rsid w:val="00B811FF"/>
    <w:rsid w:val="00BC0283"/>
    <w:rsid w:val="00BE04AD"/>
    <w:rsid w:val="00BE48EF"/>
    <w:rsid w:val="00BF59DB"/>
    <w:rsid w:val="00C17A6A"/>
    <w:rsid w:val="00C3754B"/>
    <w:rsid w:val="00C536DD"/>
    <w:rsid w:val="00C56689"/>
    <w:rsid w:val="00C62669"/>
    <w:rsid w:val="00C647FD"/>
    <w:rsid w:val="00C76036"/>
    <w:rsid w:val="00C77A83"/>
    <w:rsid w:val="00C919F2"/>
    <w:rsid w:val="00C944E4"/>
    <w:rsid w:val="00CA4490"/>
    <w:rsid w:val="00CA4E4F"/>
    <w:rsid w:val="00CB24D2"/>
    <w:rsid w:val="00CB5C22"/>
    <w:rsid w:val="00CC0F43"/>
    <w:rsid w:val="00CC3886"/>
    <w:rsid w:val="00CC5A2F"/>
    <w:rsid w:val="00CC73B3"/>
    <w:rsid w:val="00CE4550"/>
    <w:rsid w:val="00CF4EA6"/>
    <w:rsid w:val="00D02524"/>
    <w:rsid w:val="00D035C3"/>
    <w:rsid w:val="00D14C03"/>
    <w:rsid w:val="00D35754"/>
    <w:rsid w:val="00D368A2"/>
    <w:rsid w:val="00D61AE8"/>
    <w:rsid w:val="00D63FFE"/>
    <w:rsid w:val="00D741BF"/>
    <w:rsid w:val="00DA4573"/>
    <w:rsid w:val="00DA75FB"/>
    <w:rsid w:val="00DC2FC9"/>
    <w:rsid w:val="00DC4FB8"/>
    <w:rsid w:val="00DD3BF7"/>
    <w:rsid w:val="00DD4F41"/>
    <w:rsid w:val="00DE1D57"/>
    <w:rsid w:val="00E030C0"/>
    <w:rsid w:val="00E07509"/>
    <w:rsid w:val="00E24F07"/>
    <w:rsid w:val="00E368E4"/>
    <w:rsid w:val="00E61A51"/>
    <w:rsid w:val="00E8742F"/>
    <w:rsid w:val="00EA7A86"/>
    <w:rsid w:val="00EB389C"/>
    <w:rsid w:val="00EB652D"/>
    <w:rsid w:val="00EC2063"/>
    <w:rsid w:val="00F03BE2"/>
    <w:rsid w:val="00F36286"/>
    <w:rsid w:val="00F41697"/>
    <w:rsid w:val="00F43089"/>
    <w:rsid w:val="00F55362"/>
    <w:rsid w:val="00F7702E"/>
    <w:rsid w:val="00F82605"/>
    <w:rsid w:val="00F97729"/>
    <w:rsid w:val="00FD57B7"/>
    <w:rsid w:val="00FE732C"/>
    <w:rsid w:val="02A37ECB"/>
    <w:rsid w:val="07C43A09"/>
    <w:rsid w:val="0D121A55"/>
    <w:rsid w:val="0EFF7B5B"/>
    <w:rsid w:val="112933C5"/>
    <w:rsid w:val="12896186"/>
    <w:rsid w:val="15DC1347"/>
    <w:rsid w:val="1B651239"/>
    <w:rsid w:val="1B8C28D8"/>
    <w:rsid w:val="1F7E7699"/>
    <w:rsid w:val="224A134C"/>
    <w:rsid w:val="232B3897"/>
    <w:rsid w:val="250A6615"/>
    <w:rsid w:val="253E1917"/>
    <w:rsid w:val="28232702"/>
    <w:rsid w:val="29961093"/>
    <w:rsid w:val="2D8267A3"/>
    <w:rsid w:val="2DE25208"/>
    <w:rsid w:val="37487753"/>
    <w:rsid w:val="37C232B1"/>
    <w:rsid w:val="37CB0E58"/>
    <w:rsid w:val="40472E2C"/>
    <w:rsid w:val="416D25EA"/>
    <w:rsid w:val="44225791"/>
    <w:rsid w:val="591F761B"/>
    <w:rsid w:val="5978626C"/>
    <w:rsid w:val="5F0D35C3"/>
    <w:rsid w:val="5F972522"/>
    <w:rsid w:val="601C5575"/>
    <w:rsid w:val="651A78FB"/>
    <w:rsid w:val="67204DBF"/>
    <w:rsid w:val="6C667940"/>
    <w:rsid w:val="6E1F0870"/>
    <w:rsid w:val="70B970AE"/>
    <w:rsid w:val="7303558A"/>
    <w:rsid w:val="73FC2F96"/>
    <w:rsid w:val="7698445F"/>
    <w:rsid w:val="7A145705"/>
    <w:rsid w:val="7E76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F"/>
    <w:rPr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E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A4E4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CA4E4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CA4E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CA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E4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4E4F"/>
  </w:style>
  <w:style w:type="character" w:customStyle="1" w:styleId="FooterChar">
    <w:name w:val="Footer Char"/>
    <w:basedOn w:val="DefaultParagraphFont"/>
    <w:link w:val="Footer"/>
    <w:uiPriority w:val="99"/>
    <w:qFormat/>
    <w:rsid w:val="00CA4E4F"/>
  </w:style>
  <w:style w:type="paragraph" w:styleId="ListParagraph">
    <w:name w:val="List Paragraph"/>
    <w:basedOn w:val="Normal"/>
    <w:uiPriority w:val="34"/>
    <w:qFormat/>
    <w:rsid w:val="00CA4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91E70-799B-48CD-B133-729C2AF2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40</cp:revision>
  <cp:lastPrinted>2019-12-06T00:14:00Z</cp:lastPrinted>
  <dcterms:created xsi:type="dcterms:W3CDTF">2019-12-03T04:37:00Z</dcterms:created>
  <dcterms:modified xsi:type="dcterms:W3CDTF">2020-07-17T18:27:00Z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